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499" w:rsidRDefault="00D07499" w:rsidP="00892BB1">
      <w:pPr>
        <w:ind w:firstLine="0"/>
        <w:jc w:val="center"/>
        <w:rPr>
          <w:rFonts w:cs="Times New Roman"/>
          <w:b/>
          <w:sz w:val="24"/>
          <w:szCs w:val="24"/>
        </w:rPr>
      </w:pPr>
    </w:p>
    <w:p w:rsidR="00674287" w:rsidRPr="00DA2F4B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DA2F4B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DA2F4B" w:rsidRDefault="009C3EE4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DA2F4B">
        <w:rPr>
          <w:rFonts w:cs="Times New Roman"/>
          <w:b/>
          <w:sz w:val="24"/>
          <w:szCs w:val="24"/>
        </w:rPr>
        <w:t>Главного государственного налогового инспектора</w:t>
      </w:r>
      <w:r w:rsidR="00056542" w:rsidRPr="00DA2F4B">
        <w:rPr>
          <w:rFonts w:cs="Times New Roman"/>
          <w:b/>
          <w:sz w:val="24"/>
          <w:szCs w:val="24"/>
        </w:rPr>
        <w:t xml:space="preserve"> </w:t>
      </w:r>
    </w:p>
    <w:p w:rsidR="00056542" w:rsidRPr="00DA2F4B" w:rsidRDefault="004741DA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DA2F4B">
        <w:rPr>
          <w:rFonts w:cs="Times New Roman"/>
          <w:b/>
          <w:sz w:val="24"/>
          <w:szCs w:val="24"/>
        </w:rPr>
        <w:t>правового отдела</w:t>
      </w:r>
    </w:p>
    <w:p w:rsidR="00674287" w:rsidRPr="00DA2F4B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DA2F4B">
        <w:rPr>
          <w:rFonts w:cs="Times New Roman"/>
          <w:b/>
          <w:sz w:val="24"/>
          <w:szCs w:val="24"/>
        </w:rPr>
        <w:t xml:space="preserve"> </w:t>
      </w:r>
      <w:r w:rsidR="002029A6" w:rsidRPr="00DA2F4B">
        <w:rPr>
          <w:rFonts w:cs="Times New Roman"/>
          <w:b/>
          <w:sz w:val="24"/>
          <w:szCs w:val="24"/>
        </w:rPr>
        <w:t>Инспекци</w:t>
      </w:r>
      <w:r w:rsidRPr="00DA2F4B">
        <w:rPr>
          <w:rFonts w:cs="Times New Roman"/>
          <w:b/>
          <w:sz w:val="24"/>
          <w:szCs w:val="24"/>
        </w:rPr>
        <w:t>и</w:t>
      </w:r>
      <w:r w:rsidR="002029A6" w:rsidRPr="00DA2F4B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DA2F4B">
        <w:rPr>
          <w:rFonts w:cs="Times New Roman"/>
          <w:b/>
          <w:sz w:val="24"/>
          <w:szCs w:val="24"/>
        </w:rPr>
        <w:t>№ </w:t>
      </w:r>
      <w:r w:rsidR="00892BB1" w:rsidRPr="00DA2F4B">
        <w:rPr>
          <w:rFonts w:cs="Times New Roman"/>
          <w:b/>
          <w:sz w:val="24"/>
          <w:szCs w:val="24"/>
        </w:rPr>
        <w:t>34</w:t>
      </w:r>
      <w:r w:rsidR="0066321A" w:rsidRPr="00DA2F4B">
        <w:rPr>
          <w:rFonts w:cs="Times New Roman"/>
          <w:b/>
          <w:sz w:val="24"/>
          <w:szCs w:val="24"/>
        </w:rPr>
        <w:t xml:space="preserve"> </w:t>
      </w:r>
      <w:r w:rsidR="002029A6" w:rsidRPr="00DA2F4B">
        <w:rPr>
          <w:rFonts w:cs="Times New Roman"/>
          <w:b/>
          <w:sz w:val="24"/>
          <w:szCs w:val="24"/>
        </w:rPr>
        <w:t>по г. Москве</w:t>
      </w:r>
    </w:p>
    <w:p w:rsidR="000C2E02" w:rsidRPr="00DA2F4B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DA2F4B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2F4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A2F4B">
        <w:rPr>
          <w:rFonts w:ascii="Times New Roman" w:hAnsi="Times New Roman" w:cs="Times New Roman"/>
          <w:b/>
          <w:sz w:val="24"/>
          <w:szCs w:val="24"/>
        </w:rPr>
        <w:t> </w:t>
      </w:r>
      <w:r w:rsidRPr="00DA2F4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A2F4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DA2F4B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F4B">
        <w:rPr>
          <w:rFonts w:ascii="Times New Roman" w:hAnsi="Times New Roman" w:cs="Times New Roman"/>
          <w:sz w:val="24"/>
          <w:szCs w:val="24"/>
        </w:rPr>
        <w:t>1.</w:t>
      </w:r>
      <w:r w:rsidR="00016846" w:rsidRPr="00DA2F4B">
        <w:rPr>
          <w:rFonts w:ascii="Times New Roman" w:hAnsi="Times New Roman" w:cs="Times New Roman"/>
          <w:sz w:val="24"/>
          <w:szCs w:val="24"/>
        </w:rPr>
        <w:t> </w:t>
      </w:r>
      <w:r w:rsidR="000B7C1A" w:rsidRPr="00DA2F4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DA2F4B">
        <w:rPr>
          <w:rFonts w:ascii="Times New Roman" w:hAnsi="Times New Roman"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D02D21" w:rsidRPr="00DA2F4B">
        <w:rPr>
          <w:rFonts w:ascii="Times New Roman" w:hAnsi="Times New Roman" w:cs="Times New Roman"/>
          <w:sz w:val="24"/>
          <w:szCs w:val="24"/>
        </w:rPr>
        <w:t xml:space="preserve"> </w:t>
      </w:r>
      <w:r w:rsidR="004741DA" w:rsidRPr="00DA2F4B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266CE1" w:rsidRPr="00DA2F4B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отдела </w:t>
      </w:r>
      <w:r w:rsidR="00056542" w:rsidRPr="00DA2F4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40541B" w:rsidRPr="00DA2F4B">
        <w:rPr>
          <w:rFonts w:ascii="Times New Roman" w:hAnsi="Times New Roman" w:cs="Times New Roman"/>
          <w:sz w:val="24"/>
          <w:szCs w:val="24"/>
        </w:rPr>
        <w:t>о</w:t>
      </w:r>
      <w:r w:rsidR="00056542" w:rsidRPr="00DA2F4B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DA2F4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DA2F4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DA2F4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DA2F4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DA2F4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DA2F4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DA2F4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DA2F4B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DA2F4B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DA2F4B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«</w:t>
      </w:r>
      <w:r w:rsidR="009C3EE4" w:rsidRPr="00DA2F4B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DA2F4B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DA2F4B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F4B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DA2F4B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DA2F4B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DA2F4B">
        <w:rPr>
          <w:rFonts w:ascii="Times New Roman" w:hAnsi="Times New Roman" w:cs="Times New Roman"/>
          <w:sz w:val="24"/>
          <w:szCs w:val="24"/>
        </w:rPr>
        <w:t>3</w:t>
      </w:r>
      <w:r w:rsidRPr="00DA2F4B">
        <w:rPr>
          <w:rFonts w:ascii="Times New Roman" w:hAnsi="Times New Roman" w:cs="Times New Roman"/>
          <w:sz w:val="24"/>
          <w:szCs w:val="24"/>
        </w:rPr>
        <w:t>-3-0</w:t>
      </w:r>
      <w:r w:rsidR="009C3EE4" w:rsidRPr="00DA2F4B">
        <w:rPr>
          <w:rFonts w:ascii="Times New Roman" w:hAnsi="Times New Roman" w:cs="Times New Roman"/>
          <w:sz w:val="24"/>
          <w:szCs w:val="24"/>
        </w:rPr>
        <w:t>94</w:t>
      </w:r>
      <w:r w:rsidR="000B7C1A" w:rsidRPr="00DA2F4B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DA2F4B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F4B">
        <w:rPr>
          <w:rFonts w:ascii="Times New Roman" w:hAnsi="Times New Roman" w:cs="Times New Roman"/>
          <w:sz w:val="24"/>
          <w:szCs w:val="24"/>
        </w:rPr>
        <w:t>2.</w:t>
      </w:r>
      <w:r w:rsidR="00016846" w:rsidRPr="00DA2F4B">
        <w:rPr>
          <w:rFonts w:ascii="Times New Roman" w:hAnsi="Times New Roman" w:cs="Times New Roman"/>
          <w:sz w:val="24"/>
          <w:szCs w:val="24"/>
        </w:rPr>
        <w:t> </w:t>
      </w:r>
      <w:r w:rsidRPr="00DA2F4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DA2F4B">
        <w:rPr>
          <w:rFonts w:ascii="Times New Roman" w:hAnsi="Times New Roman" w:cs="Times New Roman"/>
          <w:color w:val="002060"/>
          <w:sz w:val="24"/>
          <w:szCs w:val="24"/>
        </w:rPr>
        <w:t>главного государственного налогового инспектора отдела</w:t>
      </w:r>
      <w:r w:rsidR="00016846" w:rsidRPr="00DA2F4B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DA2F4B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DA2F4B" w:rsidRDefault="00E5383C" w:rsidP="00397C11">
      <w:pPr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3.</w:t>
      </w:r>
      <w:r w:rsidR="00016846" w:rsidRPr="00DA2F4B">
        <w:rPr>
          <w:rFonts w:cs="Times New Roman"/>
          <w:sz w:val="24"/>
          <w:szCs w:val="24"/>
        </w:rPr>
        <w:t> </w:t>
      </w:r>
      <w:r w:rsidRPr="00DA2F4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DA2F4B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A119F7" w:rsidRPr="00DA2F4B">
        <w:rPr>
          <w:rFonts w:cs="Times New Roman"/>
          <w:color w:val="002060"/>
          <w:sz w:val="24"/>
          <w:szCs w:val="24"/>
        </w:rPr>
        <w:t xml:space="preserve"> </w:t>
      </w:r>
      <w:r w:rsidR="0040541B" w:rsidRPr="00DA2F4B">
        <w:rPr>
          <w:rFonts w:cs="Times New Roman"/>
          <w:color w:val="002060"/>
          <w:sz w:val="24"/>
          <w:szCs w:val="24"/>
        </w:rPr>
        <w:t>о</w:t>
      </w:r>
      <w:r w:rsidR="00056542" w:rsidRPr="00DA2F4B">
        <w:rPr>
          <w:rFonts w:cs="Times New Roman"/>
          <w:color w:val="002060"/>
          <w:sz w:val="24"/>
          <w:szCs w:val="24"/>
        </w:rPr>
        <w:t>тдела</w:t>
      </w:r>
      <w:r w:rsidRPr="00DA2F4B">
        <w:rPr>
          <w:rFonts w:cs="Times New Roman"/>
          <w:sz w:val="24"/>
          <w:szCs w:val="24"/>
        </w:rPr>
        <w:t>:</w:t>
      </w:r>
      <w:r w:rsidR="00B14EB0" w:rsidRPr="00DA2F4B">
        <w:rPr>
          <w:rFonts w:cs="Times New Roman"/>
          <w:sz w:val="24"/>
          <w:szCs w:val="24"/>
        </w:rPr>
        <w:t xml:space="preserve"> </w:t>
      </w:r>
      <w:r w:rsidR="00DA2F4B" w:rsidRPr="00681D37">
        <w:rPr>
          <w:rFonts w:cs="Times New Roman"/>
          <w:color w:val="1F3864" w:themeColor="accent5" w:themeShade="80"/>
          <w:sz w:val="24"/>
          <w:szCs w:val="24"/>
        </w:rPr>
        <w:t>Осуществление налогового контроля. Представление интересов Российской Федерации в арбитражных судах и судах общей юрисдикции.</w:t>
      </w:r>
    </w:p>
    <w:p w:rsidR="003B7A81" w:rsidRPr="00DA2F4B" w:rsidRDefault="00016846" w:rsidP="00397C11">
      <w:pPr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4</w:t>
      </w:r>
      <w:r w:rsidR="003B7A81" w:rsidRPr="00DA2F4B">
        <w:rPr>
          <w:rFonts w:cs="Times New Roman"/>
          <w:sz w:val="24"/>
          <w:szCs w:val="24"/>
        </w:rPr>
        <w:t>.</w:t>
      </w:r>
      <w:r w:rsidRPr="00DA2F4B">
        <w:rPr>
          <w:rFonts w:cs="Times New Roman"/>
          <w:sz w:val="24"/>
          <w:szCs w:val="24"/>
        </w:rPr>
        <w:t> </w:t>
      </w:r>
      <w:r w:rsidR="00397C11" w:rsidRPr="00DA2F4B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DA2F4B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52623E" w:rsidRPr="00DA2F4B">
        <w:rPr>
          <w:rFonts w:cs="Times New Roman"/>
          <w:color w:val="002060"/>
          <w:sz w:val="24"/>
          <w:szCs w:val="24"/>
        </w:rPr>
        <w:t xml:space="preserve"> </w:t>
      </w:r>
      <w:r w:rsidR="00862FFE" w:rsidRPr="00DA2F4B">
        <w:rPr>
          <w:rFonts w:cs="Times New Roman"/>
          <w:color w:val="002060"/>
          <w:sz w:val="24"/>
          <w:szCs w:val="24"/>
        </w:rPr>
        <w:t>о</w:t>
      </w:r>
      <w:r w:rsidR="00056542" w:rsidRPr="00DA2F4B">
        <w:rPr>
          <w:rFonts w:cs="Times New Roman"/>
          <w:color w:val="002060"/>
          <w:sz w:val="24"/>
          <w:szCs w:val="24"/>
        </w:rPr>
        <w:t>тдела</w:t>
      </w:r>
      <w:r w:rsidR="00397C11" w:rsidRPr="00DA2F4B">
        <w:rPr>
          <w:rFonts w:cs="Times New Roman"/>
          <w:sz w:val="24"/>
          <w:szCs w:val="24"/>
        </w:rPr>
        <w:t xml:space="preserve"> осуществляются </w:t>
      </w:r>
      <w:r w:rsidR="00056542" w:rsidRPr="00DA2F4B">
        <w:rPr>
          <w:rFonts w:cs="Times New Roman"/>
          <w:sz w:val="24"/>
          <w:szCs w:val="24"/>
        </w:rPr>
        <w:t>начальником Инспекции</w:t>
      </w:r>
      <w:r w:rsidR="003B7A81" w:rsidRPr="00DA2F4B">
        <w:rPr>
          <w:rFonts w:cs="Times New Roman"/>
          <w:sz w:val="24"/>
          <w:szCs w:val="24"/>
        </w:rPr>
        <w:t>.</w:t>
      </w:r>
    </w:p>
    <w:p w:rsidR="003B7A81" w:rsidRPr="00DA2F4B" w:rsidRDefault="001559CE" w:rsidP="00944E3B">
      <w:pPr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5. </w:t>
      </w:r>
      <w:r w:rsidR="009C3EE4" w:rsidRPr="00DA2F4B">
        <w:rPr>
          <w:rFonts w:cs="Times New Roman"/>
          <w:color w:val="002060"/>
          <w:sz w:val="24"/>
          <w:szCs w:val="24"/>
        </w:rPr>
        <w:t>Главный государственный налоговый инспектор отдела</w:t>
      </w:r>
      <w:r w:rsidR="0040541B" w:rsidRPr="00DA2F4B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DA2F4B">
        <w:rPr>
          <w:rFonts w:cs="Times New Roman"/>
          <w:sz w:val="24"/>
          <w:szCs w:val="24"/>
        </w:rPr>
        <w:t>начальнику отдела</w:t>
      </w:r>
      <w:r w:rsidR="009075C8" w:rsidRPr="00DA2F4B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DA2F4B">
        <w:rPr>
          <w:rFonts w:cs="Times New Roman"/>
          <w:sz w:val="24"/>
          <w:szCs w:val="24"/>
        </w:rPr>
        <w:t>.</w:t>
      </w:r>
    </w:p>
    <w:p w:rsidR="003B7A81" w:rsidRPr="00DA2F4B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A2F4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2F4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A2F4B">
        <w:rPr>
          <w:rFonts w:ascii="Times New Roman" w:hAnsi="Times New Roman" w:cs="Times New Roman"/>
          <w:b/>
          <w:sz w:val="24"/>
          <w:szCs w:val="24"/>
        </w:rPr>
        <w:t> </w:t>
      </w:r>
      <w:r w:rsidRPr="00DA2F4B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DA2F4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DA2F4B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DA2F4B" w:rsidRDefault="007B2780" w:rsidP="003B7A81">
      <w:pPr>
        <w:widowControl w:val="0"/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6</w:t>
      </w:r>
      <w:r w:rsidR="003B7A81" w:rsidRPr="00DA2F4B">
        <w:rPr>
          <w:rFonts w:cs="Times New Roman"/>
          <w:sz w:val="24"/>
          <w:szCs w:val="24"/>
        </w:rPr>
        <w:t>.</w:t>
      </w:r>
      <w:r w:rsidR="0049073B" w:rsidRPr="00DA2F4B">
        <w:rPr>
          <w:rFonts w:cs="Times New Roman"/>
          <w:sz w:val="24"/>
          <w:szCs w:val="24"/>
        </w:rPr>
        <w:t> </w:t>
      </w:r>
      <w:r w:rsidR="003B7A81" w:rsidRPr="00DA2F4B">
        <w:rPr>
          <w:rFonts w:cs="Times New Roman"/>
          <w:sz w:val="24"/>
          <w:szCs w:val="24"/>
        </w:rPr>
        <w:t xml:space="preserve">Для замещения должности </w:t>
      </w:r>
      <w:r w:rsidR="009075C8" w:rsidRPr="00DA2F4B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C42058" w:rsidRPr="00DA2F4B">
        <w:rPr>
          <w:rFonts w:cs="Times New Roman"/>
          <w:color w:val="002060"/>
          <w:sz w:val="24"/>
          <w:szCs w:val="24"/>
        </w:rPr>
        <w:t xml:space="preserve"> </w:t>
      </w:r>
      <w:r w:rsidR="0040541B" w:rsidRPr="00DA2F4B">
        <w:rPr>
          <w:rFonts w:cs="Times New Roman"/>
          <w:color w:val="002060"/>
          <w:sz w:val="24"/>
          <w:szCs w:val="24"/>
        </w:rPr>
        <w:t>отдела</w:t>
      </w:r>
      <w:r w:rsidR="003B7A81" w:rsidRPr="00DA2F4B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DA2F4B">
        <w:rPr>
          <w:rFonts w:cs="Times New Roman"/>
          <w:sz w:val="24"/>
          <w:szCs w:val="24"/>
        </w:rPr>
        <w:t xml:space="preserve">квалификационные </w:t>
      </w:r>
      <w:r w:rsidR="003B7A81" w:rsidRPr="00DA2F4B">
        <w:rPr>
          <w:rFonts w:cs="Times New Roman"/>
          <w:sz w:val="24"/>
          <w:szCs w:val="24"/>
        </w:rPr>
        <w:t>требования</w:t>
      </w:r>
      <w:r w:rsidR="008A2C99" w:rsidRPr="00DA2F4B">
        <w:rPr>
          <w:rFonts w:cs="Times New Roman"/>
          <w:sz w:val="24"/>
          <w:szCs w:val="24"/>
        </w:rPr>
        <w:t>:</w:t>
      </w:r>
    </w:p>
    <w:p w:rsidR="00D07499" w:rsidRDefault="00D07499" w:rsidP="00D07499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«Юриспруденция».</w:t>
      </w:r>
    </w:p>
    <w:p w:rsidR="00D07499" w:rsidRPr="00D62CEB" w:rsidRDefault="00D07499" w:rsidP="00D07499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DA2F4B" w:rsidRDefault="006F411B" w:rsidP="00F72CE0">
      <w:pPr>
        <w:widowControl w:val="0"/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6.</w:t>
      </w:r>
      <w:r w:rsidR="00FE6A59" w:rsidRPr="00DA2F4B">
        <w:rPr>
          <w:rFonts w:cs="Times New Roman"/>
          <w:sz w:val="24"/>
          <w:szCs w:val="24"/>
        </w:rPr>
        <w:t>3</w:t>
      </w:r>
      <w:r w:rsidR="00C20C8F" w:rsidRPr="00DA2F4B">
        <w:rPr>
          <w:rFonts w:cs="Times New Roman"/>
          <w:sz w:val="24"/>
          <w:szCs w:val="24"/>
        </w:rPr>
        <w:t>. Наличие</w:t>
      </w:r>
      <w:r w:rsidR="00E711C3" w:rsidRPr="00DA2F4B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DA2F4B">
        <w:rPr>
          <w:rFonts w:cs="Times New Roman"/>
          <w:sz w:val="24"/>
          <w:szCs w:val="24"/>
        </w:rPr>
        <w:t>:</w:t>
      </w:r>
    </w:p>
    <w:p w:rsidR="00DA2F4B" w:rsidRPr="00681D37" w:rsidRDefault="006F411B" w:rsidP="00DA2F4B">
      <w:pPr>
        <w:pStyle w:val="Default"/>
        <w:ind w:firstLine="709"/>
        <w:jc w:val="both"/>
        <w:rPr>
          <w:color w:val="1F3864" w:themeColor="accent5" w:themeShade="80"/>
        </w:rPr>
      </w:pPr>
      <w:r w:rsidRPr="00DA2F4B">
        <w:rPr>
          <w:color w:val="auto"/>
        </w:rPr>
        <w:t>6.</w:t>
      </w:r>
      <w:r w:rsidR="007834FB" w:rsidRPr="00DA2F4B">
        <w:rPr>
          <w:color w:val="auto"/>
        </w:rPr>
        <w:t>3</w:t>
      </w:r>
      <w:r w:rsidR="00CA730A" w:rsidRPr="00DA2F4B">
        <w:rPr>
          <w:color w:val="auto"/>
        </w:rPr>
        <w:t>.1.</w:t>
      </w:r>
      <w:r w:rsidR="0071560A" w:rsidRPr="00DA2F4B">
        <w:rPr>
          <w:color w:val="auto"/>
        </w:rPr>
        <w:t> </w:t>
      </w:r>
      <w:r w:rsidR="00A97A49" w:rsidRPr="00DA2F4B">
        <w:rPr>
          <w:color w:val="auto"/>
        </w:rPr>
        <w:t xml:space="preserve">В сфере законодательства Российской Федерации: </w:t>
      </w:r>
      <w:r w:rsidR="00DA2F4B" w:rsidRPr="00681D37">
        <w:rPr>
          <w:color w:val="1F3864" w:themeColor="accent5" w:themeShade="80"/>
        </w:rPr>
        <w:t xml:space="preserve">Конституция Российской Федерации; Налоговый кодекс Российской Федерации; Арбитражно-процессуальный кодекс Российской Федерации; Кодекс административного судопроизводства Российской Федерации; Гражданско-процессуальный кодекс Российской Федерации; Кодекс об административных правонарушениях (в части ответственности за нарушение законодательства); Гражданский кодекс Российской Федерации; Трудовой кодекс Российской Федерации; Уголовный кодекс Российской Федерации; Уголовно-процессуальный кодекс Российской Федерации; </w:t>
      </w:r>
      <w:proofErr w:type="gramStart"/>
      <w:r w:rsidR="00DA2F4B" w:rsidRPr="00681D37">
        <w:rPr>
          <w:color w:val="1F3864" w:themeColor="accent5" w:themeShade="80"/>
        </w:rPr>
        <w:t xml:space="preserve">Федеральный закон от 27 июля 2004 г. № 79-ФЗ «О государственной гражданской службе Российской Федерации»;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02.05.2006 № 59-ФЗ «О порядке рассмотрения обращений граждан Российской Федерации»; Федеральный закон Российской Федерации от 27 июля 2006 г. № 152-ФЗ «О </w:t>
      </w:r>
      <w:r w:rsidR="00DA2F4B" w:rsidRPr="00681D37">
        <w:rPr>
          <w:color w:val="1F3864" w:themeColor="accent5" w:themeShade="80"/>
        </w:rPr>
        <w:lastRenderedPageBreak/>
        <w:t>персональных данных»;</w:t>
      </w:r>
      <w:proofErr w:type="gramEnd"/>
      <w:r w:rsidR="00DA2F4B" w:rsidRPr="00681D37">
        <w:rPr>
          <w:color w:val="1F3864" w:themeColor="accent5" w:themeShade="80"/>
        </w:rPr>
        <w:t xml:space="preserve"> Закон Российской Федерации от 21 марта 1991 г. № 943-1 «О налоговых органах Российской Федерации»; Постановление Правительства Российской Федерации от 30 сентября 2004 г. № 506 «Об утверждении Положения о Федеральной налоговой службе»; Указ Президента Российской Федерации от 7 мая 2012 г. № 601 “Об основных направлениях совершенствования системы государственного управления”; </w:t>
      </w:r>
      <w:proofErr w:type="gramStart"/>
      <w:r w:rsidR="00DA2F4B" w:rsidRPr="00681D37">
        <w:rPr>
          <w:color w:val="1F3864" w:themeColor="accent5" w:themeShade="80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Указ Президента Российской Федерации от 30 ноября 1995 г. № 1203 «Об утверждении перечня сведений, отнесенных к государственной тайне»; Указ Президента Российской Федерации от 6 марта 1997 г. № 188 «Об утверждении Перечня сведений конфиденциального характера»;</w:t>
      </w:r>
      <w:proofErr w:type="gramEnd"/>
      <w:r w:rsidR="00DA2F4B" w:rsidRPr="00681D37">
        <w:rPr>
          <w:color w:val="1F3864" w:themeColor="accent5" w:themeShade="80"/>
        </w:rPr>
        <w:t xml:space="preserve"> </w:t>
      </w:r>
      <w:proofErr w:type="gramStart"/>
      <w:r w:rsidR="00DA2F4B" w:rsidRPr="00681D37">
        <w:rPr>
          <w:color w:val="1F3864" w:themeColor="accent5" w:themeShade="80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DA2F4B" w:rsidRPr="00681D37">
        <w:rPr>
          <w:color w:val="1F3864" w:themeColor="accent5" w:themeShade="80"/>
        </w:rPr>
        <w:t xml:space="preserve"> </w:t>
      </w:r>
      <w:proofErr w:type="gramStart"/>
      <w:r w:rsidR="00DA2F4B" w:rsidRPr="00681D37">
        <w:rPr>
          <w:color w:val="1F3864" w:themeColor="accent5" w:themeShade="8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ФНС России от 14.10.2016 № ММВ-7-18/560@ «Об организации работы по представлению интересов налоговых органов в судах».</w:t>
      </w:r>
      <w:proofErr w:type="gramEnd"/>
    </w:p>
    <w:p w:rsidR="0071560A" w:rsidRPr="00DA2F4B" w:rsidRDefault="009075C8" w:rsidP="00DA2F4B">
      <w:pPr>
        <w:pStyle w:val="Default"/>
        <w:ind w:firstLine="709"/>
        <w:jc w:val="both"/>
      </w:pPr>
      <w:r w:rsidRPr="00DA2F4B">
        <w:rPr>
          <w:color w:val="002060"/>
        </w:rPr>
        <w:t>Главный государственный налоговый инспектор</w:t>
      </w:r>
      <w:r w:rsidR="0040541B" w:rsidRPr="00DA2F4B">
        <w:rPr>
          <w:color w:val="002060"/>
        </w:rPr>
        <w:t xml:space="preserve"> отдела</w:t>
      </w:r>
      <w:r w:rsidR="003219ED" w:rsidRPr="00DA2F4B">
        <w:t xml:space="preserve"> </w:t>
      </w:r>
      <w:r w:rsidR="0081666B" w:rsidRPr="00DA2F4B">
        <w:t xml:space="preserve">должен </w:t>
      </w:r>
      <w:r w:rsidR="00B7300E" w:rsidRPr="00DA2F4B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DA2F4B">
        <w:t>нальной служебной деятельности.</w:t>
      </w:r>
    </w:p>
    <w:p w:rsidR="00DA2F4B" w:rsidRPr="009D5161" w:rsidRDefault="00DA2F4B" w:rsidP="00DA2F4B">
      <w:pPr>
        <w:pStyle w:val="af6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F3864" w:themeColor="accent5" w:themeShade="80"/>
          <w:sz w:val="24"/>
          <w:szCs w:val="24"/>
          <w:lang w:eastAsia="ru-RU"/>
        </w:rPr>
      </w:pPr>
      <w:r w:rsidRPr="00681D37">
        <w:rPr>
          <w:rFonts w:ascii="Times New Roman" w:hAnsi="Times New Roman" w:cs="Times New Roman"/>
          <w:color w:val="000000" w:themeColor="text1"/>
          <w:sz w:val="24"/>
          <w:szCs w:val="24"/>
        </w:rPr>
        <w:t>6.3.2. Иные профессиональные знания:</w:t>
      </w:r>
      <w:r w:rsidRPr="009D5161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 основы налогового, гражданского</w:t>
      </w:r>
      <w:proofErr w:type="gramStart"/>
      <w:r w:rsidRPr="009D5161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.</w:t>
      </w:r>
      <w:proofErr w:type="gramEnd"/>
      <w:r w:rsidRPr="009D5161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 </w:t>
      </w:r>
      <w:proofErr w:type="gramStart"/>
      <w:r w:rsidRPr="009D5161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а</w:t>
      </w:r>
      <w:proofErr w:type="gramEnd"/>
      <w:r w:rsidRPr="009D5161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дминистративного, трудового, уголовного права; основы арбитражного процесса, гражданского процесса, административного судопроизводства, уголовного процесса; основы экономики, 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рассмотрения материалов налоговых проверок; судебная практика в области разрешения налоговых споров; </w:t>
      </w:r>
      <w:r w:rsidRPr="009D5161">
        <w:rPr>
          <w:rFonts w:ascii="Times New Roman" w:hAnsi="Times New Roman" w:cs="Times New Roman"/>
          <w:color w:val="1F3864" w:themeColor="accent5" w:themeShade="80"/>
          <w:sz w:val="24"/>
          <w:szCs w:val="24"/>
          <w:lang w:eastAsia="ru-RU"/>
        </w:rPr>
        <w:t>нормативный правовой акт; юридическая техника; порядок опубликования и вступления в силу нормативных правовых актов в Российской Федерации; понятие и признаки нормы права; способы изложения норм права в нормативных правовых актах.</w:t>
      </w:r>
    </w:p>
    <w:p w:rsidR="00DA2F4B" w:rsidRPr="009D5161" w:rsidRDefault="00DA2F4B" w:rsidP="00DA2F4B">
      <w:pPr>
        <w:rPr>
          <w:rFonts w:cs="Times New Roman"/>
          <w:color w:val="1F3864" w:themeColor="accent5" w:themeShade="80"/>
          <w:sz w:val="24"/>
          <w:szCs w:val="24"/>
        </w:rPr>
      </w:pPr>
      <w:r w:rsidRPr="009D5161">
        <w:rPr>
          <w:rFonts w:cs="Times New Roman"/>
          <w:sz w:val="24"/>
          <w:szCs w:val="24"/>
        </w:rPr>
        <w:t>6.4. Наличие функциональных знаний</w:t>
      </w:r>
      <w:r w:rsidRPr="009D5161">
        <w:rPr>
          <w:rFonts w:cs="Times New Roman"/>
          <w:color w:val="1F3864" w:themeColor="accent5" w:themeShade="80"/>
          <w:sz w:val="24"/>
          <w:szCs w:val="24"/>
        </w:rPr>
        <w:t>:</w:t>
      </w:r>
      <w:r w:rsidRPr="009D5161">
        <w:rPr>
          <w:rFonts w:cs="Times New Roman"/>
          <w:sz w:val="24"/>
          <w:szCs w:val="24"/>
        </w:rPr>
        <w:t> </w:t>
      </w:r>
      <w:r w:rsidRPr="009D5161">
        <w:rPr>
          <w:rFonts w:cs="Times New Roman"/>
          <w:color w:val="1F3864" w:themeColor="accent5" w:themeShade="80"/>
          <w:sz w:val="24"/>
          <w:szCs w:val="24"/>
        </w:rPr>
        <w:t xml:space="preserve"> порядок и сроки,  установленные гражданским процессуальным, арбитражным процессуальным законодательством, для представления в суды заявлений, отзывов, апелляционных, кассационных и надзорных жалоб и иных процессуальных документов; принципы, методы, технологии и механизмы осуществления контроля (надзора); виды, назначение и технологии организации проверочных процедур;  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проверки.</w:t>
      </w:r>
    </w:p>
    <w:p w:rsidR="00D07499" w:rsidRPr="001462BF" w:rsidRDefault="00D07499" w:rsidP="00D07499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DA2F4B" w:rsidRPr="00681D37" w:rsidRDefault="00DA2F4B" w:rsidP="00DA2F4B">
      <w:pPr>
        <w:pStyle w:val="Default"/>
        <w:ind w:firstLine="709"/>
        <w:jc w:val="both"/>
        <w:rPr>
          <w:color w:val="000000" w:themeColor="text1"/>
        </w:rPr>
      </w:pPr>
      <w:r w:rsidRPr="009D5161">
        <w:t xml:space="preserve">6.6. Наличие профессиональных умений, необходимых для выполнения работы в сфере, соответствующей направлению деятельности отдела, </w:t>
      </w:r>
      <w:r w:rsidRPr="009D5161">
        <w:rPr>
          <w:color w:val="1F3864" w:themeColor="accent5" w:themeShade="80"/>
        </w:rPr>
        <w:t>в том числе:</w:t>
      </w:r>
      <w:r w:rsidRPr="009D5161">
        <w:t xml:space="preserve"> </w:t>
      </w:r>
      <w:r w:rsidRPr="009D5161">
        <w:rPr>
          <w:color w:val="1F3864" w:themeColor="accent5" w:themeShade="80"/>
        </w:rPr>
        <w:t xml:space="preserve">представление интересов государства при рассмотрении споров с участием налоговых органов в судах общей юрисдикции и арбитражных судах, Верховном Суде Российской Федерации; </w:t>
      </w:r>
      <w:proofErr w:type="gramStart"/>
      <w:r w:rsidRPr="009D5161">
        <w:rPr>
          <w:color w:val="1F3864" w:themeColor="accent5" w:themeShade="80"/>
        </w:rPr>
        <w:lastRenderedPageBreak/>
        <w:t xml:space="preserve">направление в указанные суды обоснованных и подтвержденных доказательствами заявлений, отзывов, апелляционных, кассационных и надзорных жалоб и иных процессуальных документов в порядке и сроки, установленные гражданским процессуальным, арбитражным процессуальным законодательством и законодательством об </w:t>
      </w:r>
      <w:hyperlink r:id="rId9" w:history="1">
        <w:r w:rsidRPr="009D5161">
          <w:rPr>
            <w:color w:val="1F3864" w:themeColor="accent5" w:themeShade="80"/>
          </w:rPr>
          <w:t>административном</w:t>
        </w:r>
      </w:hyperlink>
      <w:r w:rsidRPr="009D5161">
        <w:rPr>
          <w:color w:val="1F3864" w:themeColor="accent5" w:themeShade="80"/>
        </w:rPr>
        <w:t xml:space="preserve"> судопроизводстве; применение судебно-арбитражной практики при подготовке к судебным заседаниям и рассмотрении дел в судах; представления интересов Инспекции в судах первой, апелляционной, кассационной и надзорной инстанций;</w:t>
      </w:r>
      <w:proofErr w:type="gramEnd"/>
      <w:r w:rsidRPr="009D5161">
        <w:rPr>
          <w:color w:val="1F3864" w:themeColor="accent5" w:themeShade="80"/>
        </w:rPr>
        <w:t xml:space="preserve"> проведение правовой экспертизы документов и оказание правовой помощи подразделениям инспекции; составление докладных записок на имя руководителя налогового органа о полноте собранной доказательственной базы; </w:t>
      </w:r>
      <w:proofErr w:type="gramStart"/>
      <w:r w:rsidRPr="00681D37">
        <w:rPr>
          <w:color w:val="000000" w:themeColor="text1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681D37">
        <w:rPr>
          <w:color w:val="000000" w:themeColor="text1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A2F4B" w:rsidRPr="009D5161" w:rsidRDefault="00DA2F4B" w:rsidP="00DA2F4B">
      <w:pPr>
        <w:rPr>
          <w:rFonts w:eastAsia="Times New Roman" w:cs="Times New Roman"/>
          <w:color w:val="1F3864" w:themeColor="accent5" w:themeShade="80"/>
          <w:sz w:val="24"/>
          <w:szCs w:val="24"/>
        </w:rPr>
      </w:pPr>
      <w:r w:rsidRPr="009D5161">
        <w:rPr>
          <w:rFonts w:cs="Times New Roman"/>
          <w:sz w:val="24"/>
          <w:szCs w:val="24"/>
        </w:rPr>
        <w:t>6.7. </w:t>
      </w:r>
      <w:proofErr w:type="gramStart"/>
      <w:r w:rsidRPr="009D5161">
        <w:rPr>
          <w:rFonts w:cs="Times New Roman"/>
          <w:sz w:val="24"/>
          <w:szCs w:val="24"/>
        </w:rPr>
        <w:t xml:space="preserve">Наличие функциональных умений: </w:t>
      </w:r>
      <w:r w:rsidRPr="009D5161">
        <w:rPr>
          <w:rFonts w:eastAsia="Times New Roman" w:cs="Times New Roman"/>
          <w:color w:val="1F3864" w:themeColor="accent5" w:themeShade="80"/>
          <w:sz w:val="24"/>
          <w:szCs w:val="24"/>
        </w:rPr>
        <w:t>подготовка</w:t>
      </w:r>
      <w:r w:rsidRPr="009D5161">
        <w:rPr>
          <w:rFonts w:cs="Times New Roman"/>
          <w:color w:val="1F3864" w:themeColor="accent5" w:themeShade="80"/>
          <w:sz w:val="24"/>
          <w:szCs w:val="24"/>
        </w:rPr>
        <w:t xml:space="preserve"> обоснованных и подтвержденных доказательствами заявлений, отзывов, апелляционных, кассационных и надзорных жалоб и иных процессуальных документов</w:t>
      </w:r>
      <w:r w:rsidRPr="009D5161">
        <w:rPr>
          <w:rFonts w:eastAsia="Times New Roman" w:cs="Times New Roman"/>
          <w:color w:val="1F3864" w:themeColor="accent5" w:themeShade="80"/>
          <w:sz w:val="24"/>
          <w:szCs w:val="24"/>
        </w:rPr>
        <w:t>; направление в суды процессуальных документов в электронном виде через систему «Мой Арбитр»; формирование информационного ресурса «Учет исков, заявлений по судебным спорам с участием налоговых органов»; правовая экспертиза документов по результатам мероприятий налогового контроля с учетом судебно-арбитражной практики.</w:t>
      </w:r>
      <w:proofErr w:type="gramEnd"/>
    </w:p>
    <w:p w:rsidR="00DA2F4B" w:rsidRDefault="00DA2F4B" w:rsidP="00DA2F4B">
      <w:pPr>
        <w:rPr>
          <w:rFonts w:cs="Times New Roman"/>
          <w:b/>
          <w:color w:val="1F3864" w:themeColor="accent5" w:themeShade="80"/>
          <w:sz w:val="24"/>
          <w:szCs w:val="24"/>
        </w:rPr>
      </w:pPr>
    </w:p>
    <w:p w:rsidR="009417FA" w:rsidRDefault="009417FA" w:rsidP="00266CE1">
      <w:pPr>
        <w:pStyle w:val="Default"/>
        <w:jc w:val="center"/>
        <w:rPr>
          <w:b/>
        </w:rPr>
      </w:pPr>
    </w:p>
    <w:p w:rsidR="003B7A81" w:rsidRPr="00DA2F4B" w:rsidRDefault="003B7A81" w:rsidP="00266CE1">
      <w:pPr>
        <w:pStyle w:val="Default"/>
        <w:jc w:val="center"/>
        <w:rPr>
          <w:b/>
        </w:rPr>
      </w:pPr>
      <w:r w:rsidRPr="00DA2F4B">
        <w:rPr>
          <w:b/>
        </w:rPr>
        <w:t>III.</w:t>
      </w:r>
      <w:r w:rsidR="007B0EB1" w:rsidRPr="00DA2F4B">
        <w:rPr>
          <w:b/>
        </w:rPr>
        <w:t> </w:t>
      </w:r>
      <w:r w:rsidRPr="00DA2F4B">
        <w:rPr>
          <w:b/>
        </w:rPr>
        <w:t>Должностные обязанности, права и ответственность</w:t>
      </w:r>
    </w:p>
    <w:p w:rsidR="003B7A81" w:rsidRPr="00DA2F4B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DA2F4B" w:rsidRDefault="00F05CF7" w:rsidP="003B7A81">
      <w:pPr>
        <w:widowControl w:val="0"/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7</w:t>
      </w:r>
      <w:r w:rsidR="003B7A81" w:rsidRPr="00DA2F4B">
        <w:rPr>
          <w:rFonts w:cs="Times New Roman"/>
          <w:sz w:val="24"/>
          <w:szCs w:val="24"/>
        </w:rPr>
        <w:t>.</w:t>
      </w:r>
      <w:r w:rsidR="007B0EB1" w:rsidRPr="00DA2F4B">
        <w:rPr>
          <w:rFonts w:cs="Times New Roman"/>
          <w:sz w:val="24"/>
          <w:szCs w:val="24"/>
        </w:rPr>
        <w:t> </w:t>
      </w:r>
      <w:r w:rsidR="003B7A81" w:rsidRPr="00DA2F4B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DA2F4B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F7697D" w:rsidRPr="00DA2F4B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DA2F4B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DA2F4B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DA2F4B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DA2F4B">
        <w:rPr>
          <w:rFonts w:cs="Times New Roman"/>
          <w:sz w:val="24"/>
          <w:szCs w:val="24"/>
        </w:rPr>
        <w:t>14,15, 16, 17,</w:t>
      </w:r>
      <w:r w:rsidR="00B31172" w:rsidRPr="00DA2F4B">
        <w:rPr>
          <w:rFonts w:cs="Times New Roman"/>
          <w:sz w:val="24"/>
          <w:szCs w:val="24"/>
        </w:rPr>
        <w:t> </w:t>
      </w:r>
      <w:r w:rsidR="00437F8A" w:rsidRPr="00DA2F4B">
        <w:rPr>
          <w:rFonts w:cs="Times New Roman"/>
          <w:sz w:val="24"/>
          <w:szCs w:val="24"/>
        </w:rPr>
        <w:t>18,</w:t>
      </w:r>
      <w:r w:rsidR="00B31172" w:rsidRPr="00DA2F4B">
        <w:rPr>
          <w:rFonts w:cs="Times New Roman"/>
          <w:sz w:val="24"/>
          <w:szCs w:val="24"/>
        </w:rPr>
        <w:t> </w:t>
      </w:r>
      <w:r w:rsidR="00437F8A" w:rsidRPr="00DA2F4B">
        <w:rPr>
          <w:rFonts w:cs="Times New Roman"/>
          <w:sz w:val="24"/>
          <w:szCs w:val="24"/>
        </w:rPr>
        <w:t>19,</w:t>
      </w:r>
      <w:r w:rsidR="00B31172" w:rsidRPr="00DA2F4B">
        <w:rPr>
          <w:rFonts w:cs="Times New Roman"/>
          <w:sz w:val="24"/>
          <w:szCs w:val="24"/>
        </w:rPr>
        <w:t> </w:t>
      </w:r>
      <w:r w:rsidR="00437F8A" w:rsidRPr="00DA2F4B">
        <w:rPr>
          <w:rFonts w:cs="Times New Roman"/>
          <w:sz w:val="24"/>
          <w:szCs w:val="24"/>
        </w:rPr>
        <w:t>20,</w:t>
      </w:r>
      <w:r w:rsidR="00B31172" w:rsidRPr="00DA2F4B">
        <w:rPr>
          <w:rFonts w:cs="Times New Roman"/>
          <w:sz w:val="24"/>
          <w:szCs w:val="24"/>
        </w:rPr>
        <w:t> </w:t>
      </w:r>
      <w:r w:rsidR="00437F8A" w:rsidRPr="00DA2F4B">
        <w:rPr>
          <w:rFonts w:cs="Times New Roman"/>
          <w:sz w:val="24"/>
          <w:szCs w:val="24"/>
        </w:rPr>
        <w:t>20.1</w:t>
      </w:r>
      <w:r w:rsidR="00B31172" w:rsidRPr="00DA2F4B">
        <w:rPr>
          <w:rFonts w:cs="Times New Roman"/>
          <w:sz w:val="24"/>
          <w:szCs w:val="24"/>
        </w:rPr>
        <w:t xml:space="preserve"> и </w:t>
      </w:r>
      <w:r w:rsidR="00437F8A" w:rsidRPr="00DA2F4B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DA2F4B" w:rsidRDefault="00F05CF7" w:rsidP="003B7A81">
      <w:pPr>
        <w:widowControl w:val="0"/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8. </w:t>
      </w:r>
      <w:r w:rsidR="009D5A89" w:rsidRPr="00DA2F4B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DA2F4B">
        <w:rPr>
          <w:rFonts w:cs="Times New Roman"/>
          <w:sz w:val="24"/>
          <w:szCs w:val="24"/>
        </w:rPr>
        <w:t>отдел</w:t>
      </w:r>
      <w:r w:rsidR="00EC3748" w:rsidRPr="00DA2F4B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9075C8" w:rsidRPr="00DA2F4B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F7697D" w:rsidRPr="00DA2F4B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DA2F4B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DA2F4B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DA2F4B">
        <w:rPr>
          <w:rFonts w:cs="Times New Roman"/>
          <w:sz w:val="24"/>
          <w:szCs w:val="24"/>
        </w:rPr>
        <w:t>:</w:t>
      </w:r>
      <w:r w:rsidR="00FD6110" w:rsidRPr="00DA2F4B">
        <w:rPr>
          <w:rFonts w:cs="Times New Roman"/>
          <w:sz w:val="24"/>
          <w:szCs w:val="24"/>
        </w:rPr>
        <w:t xml:space="preserve"> </w:t>
      </w:r>
    </w:p>
    <w:p w:rsidR="0064123C" w:rsidRPr="00DA2F4B" w:rsidRDefault="0064123C" w:rsidP="0064123C">
      <w:pPr>
        <w:ind w:firstLine="720"/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9075C8" w:rsidRPr="00DA2F4B" w:rsidRDefault="0064123C" w:rsidP="009075C8">
      <w:pPr>
        <w:ind w:firstLine="720"/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DA2F4B" w:rsidRPr="00DA2F4B" w:rsidRDefault="00DA2F4B" w:rsidP="00DA2F4B">
      <w:pPr>
        <w:pStyle w:val="23"/>
        <w:spacing w:after="0" w:line="240" w:lineRule="auto"/>
        <w:ind w:left="0" w:firstLine="720"/>
        <w:jc w:val="both"/>
        <w:rPr>
          <w:color w:val="1F3864" w:themeColor="accent5" w:themeShade="80"/>
        </w:rPr>
      </w:pPr>
      <w:r>
        <w:rPr>
          <w:color w:val="1F3864" w:themeColor="accent5" w:themeShade="80"/>
        </w:rPr>
        <w:t>- </w:t>
      </w:r>
      <w:r w:rsidRPr="00DA2F4B">
        <w:rPr>
          <w:color w:val="1F3864" w:themeColor="accent5" w:themeShade="80"/>
        </w:rPr>
        <w:t xml:space="preserve">представлять интересы Инспекции в арбитражных судах и судах общей юрисдикции по делам повышенной сложности с осуществлением аудиозаписей судебных заседаний; </w:t>
      </w:r>
    </w:p>
    <w:p w:rsidR="00DA2F4B" w:rsidRPr="00DA2F4B" w:rsidRDefault="00DA2F4B" w:rsidP="00DA2F4B">
      <w:pPr>
        <w:pStyle w:val="23"/>
        <w:tabs>
          <w:tab w:val="left" w:pos="1134"/>
          <w:tab w:val="left" w:pos="1440"/>
        </w:tabs>
        <w:spacing w:after="0" w:line="240" w:lineRule="auto"/>
        <w:ind w:left="0" w:firstLine="720"/>
        <w:jc w:val="both"/>
        <w:rPr>
          <w:color w:val="1F3864" w:themeColor="accent5" w:themeShade="80"/>
        </w:rPr>
      </w:pPr>
      <w:r>
        <w:rPr>
          <w:color w:val="1F3864" w:themeColor="accent5" w:themeShade="80"/>
        </w:rPr>
        <w:t>- </w:t>
      </w:r>
      <w:r w:rsidRPr="00DA2F4B">
        <w:rPr>
          <w:color w:val="1F3864" w:themeColor="accent5" w:themeShade="80"/>
        </w:rPr>
        <w:t>осуществлять подготовку и представление в судебные органы необходимых процессуальных документов (отзывов, ходатайств, жалоб на су</w:t>
      </w:r>
      <w:r>
        <w:rPr>
          <w:color w:val="1F3864" w:themeColor="accent5" w:themeShade="80"/>
        </w:rPr>
        <w:t>дебные акты, исковых заявлений);</w:t>
      </w:r>
      <w:r w:rsidRPr="00DA2F4B">
        <w:rPr>
          <w:color w:val="1F3864" w:themeColor="accent5" w:themeShade="80"/>
        </w:rPr>
        <w:t xml:space="preserve"> </w:t>
      </w:r>
    </w:p>
    <w:p w:rsidR="00DA2F4B" w:rsidRPr="00DA2F4B" w:rsidRDefault="00DA2F4B" w:rsidP="00DA2F4B">
      <w:pPr>
        <w:pStyle w:val="23"/>
        <w:tabs>
          <w:tab w:val="left" w:pos="1134"/>
          <w:tab w:val="left" w:pos="1440"/>
        </w:tabs>
        <w:spacing w:after="0" w:line="240" w:lineRule="auto"/>
        <w:ind w:left="0" w:firstLine="720"/>
        <w:jc w:val="both"/>
        <w:rPr>
          <w:color w:val="1F3864" w:themeColor="accent5" w:themeShade="80"/>
        </w:rPr>
      </w:pPr>
      <w:r>
        <w:rPr>
          <w:color w:val="1F3864" w:themeColor="accent5" w:themeShade="80"/>
        </w:rPr>
        <w:t>- </w:t>
      </w:r>
      <w:r w:rsidRPr="00DA2F4B">
        <w:rPr>
          <w:color w:val="1F3864" w:themeColor="accent5" w:themeShade="80"/>
        </w:rPr>
        <w:t xml:space="preserve">исполнять приказ ФНС России от </w:t>
      </w:r>
      <w:r w:rsidRPr="00DA2F4B">
        <w:rPr>
          <w:color w:val="1F3864" w:themeColor="accent5" w:themeShade="80"/>
          <w:lang w:eastAsia="en-US"/>
        </w:rPr>
        <w:t xml:space="preserve">14.10.2016 № ММВ-7-18/560@ </w:t>
      </w:r>
      <w:r w:rsidRPr="00DA2F4B">
        <w:rPr>
          <w:color w:val="1F3864" w:themeColor="accent5" w:themeShade="80"/>
        </w:rPr>
        <w:t xml:space="preserve">«Об организации работы по представлению интересов налоговых органов в судах»; </w:t>
      </w:r>
    </w:p>
    <w:p w:rsidR="00DA2F4B" w:rsidRPr="00DA2F4B" w:rsidRDefault="00DA2F4B" w:rsidP="00DA2F4B">
      <w:pPr>
        <w:pStyle w:val="af5"/>
        <w:tabs>
          <w:tab w:val="left" w:pos="-142"/>
          <w:tab w:val="num" w:pos="720"/>
          <w:tab w:val="left" w:pos="1800"/>
          <w:tab w:val="num" w:pos="2160"/>
        </w:tabs>
        <w:ind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DA2F4B">
        <w:rPr>
          <w:color w:val="1F3864" w:themeColor="accent5" w:themeShade="80"/>
          <w:sz w:val="24"/>
          <w:szCs w:val="24"/>
        </w:rPr>
        <w:t xml:space="preserve">осуществлять подготовку ответов на запросы и письма,  поступающие в правовой отдел из других территориальных налоговых органов, судебных органов в отношении налогоплательщиков - юридических лиц; </w:t>
      </w:r>
    </w:p>
    <w:p w:rsidR="00DA2F4B" w:rsidRPr="00DA2F4B" w:rsidRDefault="00DA2F4B" w:rsidP="00DA2F4B">
      <w:pPr>
        <w:pStyle w:val="af5"/>
        <w:tabs>
          <w:tab w:val="left" w:pos="-142"/>
          <w:tab w:val="num" w:pos="720"/>
          <w:tab w:val="left" w:pos="1800"/>
          <w:tab w:val="num" w:pos="2160"/>
        </w:tabs>
        <w:ind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DA2F4B">
        <w:rPr>
          <w:color w:val="1F3864" w:themeColor="accent5" w:themeShade="80"/>
          <w:sz w:val="24"/>
          <w:szCs w:val="24"/>
        </w:rPr>
        <w:t>визировать проекты актов и проект</w:t>
      </w:r>
      <w:r>
        <w:rPr>
          <w:color w:val="1F3864" w:themeColor="accent5" w:themeShade="80"/>
          <w:sz w:val="24"/>
          <w:szCs w:val="24"/>
        </w:rPr>
        <w:t>ы</w:t>
      </w:r>
      <w:r w:rsidRPr="00DA2F4B">
        <w:rPr>
          <w:color w:val="1F3864" w:themeColor="accent5" w:themeShade="80"/>
          <w:sz w:val="24"/>
          <w:szCs w:val="24"/>
        </w:rPr>
        <w:t xml:space="preserve"> решений, выносимых </w:t>
      </w:r>
      <w:r>
        <w:rPr>
          <w:color w:val="1F3864" w:themeColor="accent5" w:themeShade="80"/>
          <w:sz w:val="24"/>
          <w:szCs w:val="24"/>
        </w:rPr>
        <w:t xml:space="preserve">руководителем </w:t>
      </w:r>
      <w:r w:rsidRPr="00DA2F4B">
        <w:rPr>
          <w:color w:val="1F3864" w:themeColor="accent5" w:themeShade="80"/>
          <w:sz w:val="24"/>
          <w:szCs w:val="24"/>
        </w:rPr>
        <w:t xml:space="preserve">(заместителем </w:t>
      </w:r>
      <w:r>
        <w:rPr>
          <w:color w:val="1F3864" w:themeColor="accent5" w:themeShade="80"/>
          <w:sz w:val="24"/>
          <w:szCs w:val="24"/>
        </w:rPr>
        <w:t>руководителя</w:t>
      </w:r>
      <w:r w:rsidRPr="00DA2F4B">
        <w:rPr>
          <w:color w:val="1F3864" w:themeColor="accent5" w:themeShade="80"/>
          <w:sz w:val="24"/>
          <w:szCs w:val="24"/>
        </w:rPr>
        <w:t xml:space="preserve">) </w:t>
      </w:r>
      <w:r>
        <w:rPr>
          <w:color w:val="1F3864" w:themeColor="accent5" w:themeShade="80"/>
          <w:sz w:val="24"/>
          <w:szCs w:val="24"/>
        </w:rPr>
        <w:t>налогового органа</w:t>
      </w:r>
      <w:r w:rsidRPr="00DA2F4B">
        <w:rPr>
          <w:color w:val="1F3864" w:themeColor="accent5" w:themeShade="80"/>
          <w:sz w:val="24"/>
          <w:szCs w:val="24"/>
        </w:rPr>
        <w:t xml:space="preserve"> по результатам камеральных и выездных проверок. 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практики, составлять аргументированную докладную записку на имя руководителя налогового органа о полноте собранной доказательственной базы;</w:t>
      </w:r>
    </w:p>
    <w:p w:rsidR="00DA2F4B" w:rsidRPr="00DA2F4B" w:rsidRDefault="00DA2F4B" w:rsidP="00DA2F4B">
      <w:pPr>
        <w:pStyle w:val="af5"/>
        <w:tabs>
          <w:tab w:val="left" w:pos="-142"/>
          <w:tab w:val="num" w:pos="720"/>
          <w:tab w:val="left" w:pos="1800"/>
          <w:tab w:val="num" w:pos="2160"/>
        </w:tabs>
        <w:ind w:firstLine="720"/>
        <w:rPr>
          <w:color w:val="1F3864" w:themeColor="accent5" w:themeShade="80"/>
          <w:sz w:val="24"/>
          <w:szCs w:val="24"/>
        </w:rPr>
      </w:pPr>
      <w:proofErr w:type="gramStart"/>
      <w:r>
        <w:rPr>
          <w:color w:val="1F3864" w:themeColor="accent5" w:themeShade="80"/>
          <w:sz w:val="24"/>
          <w:szCs w:val="24"/>
        </w:rPr>
        <w:lastRenderedPageBreak/>
        <w:t>- </w:t>
      </w:r>
      <w:r w:rsidRPr="00DA2F4B">
        <w:rPr>
          <w:color w:val="1F3864" w:themeColor="accent5" w:themeShade="80"/>
          <w:sz w:val="24"/>
          <w:szCs w:val="24"/>
        </w:rPr>
        <w:t>в  целях реализации права на взыскание суммы задолженности налогоплательщика с его основных или зависимых обществ обращаться в порядке подпункта 2 пункта 2 статьи 45 НК РФ в арбитражный суд Российской Федерации с иском о взыскании задолженности налогоплательщика с его  основного или зависимого общества, если подача такого заявления возможна в соответствии налоговым законодательством Российской Федерации, международными договорами и с разделом V</w:t>
      </w:r>
      <w:proofErr w:type="gramEnd"/>
      <w:r w:rsidRPr="00DA2F4B">
        <w:rPr>
          <w:color w:val="1F3864" w:themeColor="accent5" w:themeShade="80"/>
          <w:sz w:val="24"/>
          <w:szCs w:val="24"/>
        </w:rPr>
        <w:t xml:space="preserve"> Арбитражного процессуального кодекса Россий</w:t>
      </w:r>
      <w:r>
        <w:rPr>
          <w:color w:val="1F3864" w:themeColor="accent5" w:themeShade="80"/>
          <w:sz w:val="24"/>
          <w:szCs w:val="24"/>
        </w:rPr>
        <w:t>ской Федерации (далее – АПК РФ);</w:t>
      </w:r>
    </w:p>
    <w:p w:rsidR="00DA2F4B" w:rsidRPr="00DA2F4B" w:rsidRDefault="00DA2F4B" w:rsidP="00DA2F4B">
      <w:pPr>
        <w:pStyle w:val="af5"/>
        <w:tabs>
          <w:tab w:val="left" w:pos="-142"/>
          <w:tab w:val="num" w:pos="720"/>
          <w:tab w:val="left" w:pos="1800"/>
          <w:tab w:val="num" w:pos="2160"/>
        </w:tabs>
        <w:ind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DA2F4B">
        <w:rPr>
          <w:color w:val="1F3864" w:themeColor="accent5" w:themeShade="80"/>
          <w:sz w:val="24"/>
          <w:szCs w:val="24"/>
        </w:rPr>
        <w:t xml:space="preserve">проводить правовую экспертизу документов и оказание правовой помощи подразделениям инспекции; </w:t>
      </w:r>
    </w:p>
    <w:p w:rsidR="00DA2F4B" w:rsidRPr="00DA2F4B" w:rsidRDefault="00DA2F4B" w:rsidP="00DA2F4B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DA2F4B">
        <w:rPr>
          <w:color w:val="1F3864" w:themeColor="accent5" w:themeShade="80"/>
          <w:sz w:val="24"/>
          <w:szCs w:val="24"/>
        </w:rPr>
        <w:t>осуществлять подготовку ответов на письменные обращения налогоплательщиков в сроки, предусмотренные Федерал</w:t>
      </w:r>
      <w:r>
        <w:rPr>
          <w:color w:val="1F3864" w:themeColor="accent5" w:themeShade="80"/>
          <w:sz w:val="24"/>
          <w:szCs w:val="24"/>
        </w:rPr>
        <w:t xml:space="preserve">ьным законом от 02.05.2006 г. </w:t>
      </w:r>
      <w:r w:rsidRPr="00DA2F4B">
        <w:rPr>
          <w:color w:val="1F3864" w:themeColor="accent5" w:themeShade="80"/>
          <w:sz w:val="24"/>
          <w:szCs w:val="24"/>
        </w:rPr>
        <w:t xml:space="preserve">№ 59-ФЗ «О порядке рассмотрения обращений граждан Российской Федерации»; </w:t>
      </w:r>
    </w:p>
    <w:p w:rsidR="00DD49EA" w:rsidRPr="00DA2F4B" w:rsidRDefault="00DD49EA" w:rsidP="00DD49EA">
      <w:pPr>
        <w:widowControl w:val="0"/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DD49EA" w:rsidRPr="00DA2F4B" w:rsidRDefault="001B52CB" w:rsidP="00DD49EA">
      <w:pPr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- </w:t>
      </w:r>
      <w:r w:rsidR="00DD49EA" w:rsidRPr="00DA2F4B">
        <w:rPr>
          <w:rFonts w:cs="Times New Roman"/>
          <w:sz w:val="24"/>
          <w:szCs w:val="24"/>
        </w:rPr>
        <w:t xml:space="preserve">готовить </w:t>
      </w:r>
      <w:r w:rsidR="00A11F55">
        <w:rPr>
          <w:rFonts w:cs="Times New Roman"/>
          <w:sz w:val="24"/>
          <w:szCs w:val="24"/>
        </w:rPr>
        <w:t xml:space="preserve">ответы </w:t>
      </w:r>
      <w:r w:rsidR="00DD49EA" w:rsidRPr="00DA2F4B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DD49EA" w:rsidRPr="00DA2F4B" w:rsidRDefault="00DD49EA" w:rsidP="00DD49EA">
      <w:pPr>
        <w:pStyle w:val="Default"/>
        <w:ind w:firstLine="709"/>
        <w:jc w:val="both"/>
      </w:pPr>
      <w:r w:rsidRPr="00DA2F4B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DD49EA" w:rsidRPr="00DA2F4B" w:rsidRDefault="00DD49EA" w:rsidP="00DD49EA">
      <w:pPr>
        <w:rPr>
          <w:rFonts w:cs="Times New Roman"/>
          <w:iCs/>
          <w:sz w:val="24"/>
          <w:szCs w:val="24"/>
        </w:rPr>
      </w:pPr>
      <w:r w:rsidRPr="00DA2F4B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DD49EA" w:rsidRPr="00DA2F4B" w:rsidRDefault="00DD49EA" w:rsidP="00DD49EA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DA2F4B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DD49EA" w:rsidRPr="00DA2F4B" w:rsidRDefault="00DD49EA" w:rsidP="00DD49EA">
      <w:pPr>
        <w:pStyle w:val="23"/>
        <w:spacing w:after="0" w:line="240" w:lineRule="auto"/>
        <w:ind w:left="0" w:firstLine="709"/>
        <w:jc w:val="both"/>
      </w:pPr>
      <w:r w:rsidRPr="00DA2F4B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DD49EA" w:rsidRPr="00DA2F4B" w:rsidRDefault="00DD49EA" w:rsidP="00DD49EA">
      <w:pPr>
        <w:pStyle w:val="23"/>
        <w:spacing w:after="0" w:line="240" w:lineRule="auto"/>
        <w:ind w:left="0" w:firstLine="709"/>
        <w:jc w:val="both"/>
      </w:pPr>
      <w:r w:rsidRPr="00DA2F4B">
        <w:t>- соблюдать сроки исполнения документов, заданий и поручений;</w:t>
      </w:r>
    </w:p>
    <w:p w:rsidR="00DD49EA" w:rsidRPr="00DA2F4B" w:rsidRDefault="00DD49EA" w:rsidP="00DD49EA">
      <w:pPr>
        <w:pStyle w:val="23"/>
        <w:spacing w:after="0" w:line="240" w:lineRule="auto"/>
        <w:ind w:left="0" w:firstLine="709"/>
        <w:jc w:val="both"/>
        <w:rPr>
          <w:bCs/>
        </w:rPr>
      </w:pPr>
      <w:r w:rsidRPr="00DA2F4B">
        <w:t>- </w:t>
      </w:r>
      <w:r w:rsidRPr="00DA2F4B">
        <w:rPr>
          <w:bCs/>
        </w:rPr>
        <w:t xml:space="preserve">осуществлять </w:t>
      </w:r>
      <w:r w:rsidRPr="00DA2F4B">
        <w:t>работу в автоматизированных информационных системах, разработанных для налоговых органов</w:t>
      </w:r>
      <w:r w:rsidRPr="00DA2F4B">
        <w:rPr>
          <w:bCs/>
        </w:rPr>
        <w:t>;</w:t>
      </w:r>
    </w:p>
    <w:p w:rsidR="00DD49EA" w:rsidRPr="00DA2F4B" w:rsidRDefault="00DD49EA" w:rsidP="00DD49EA">
      <w:pPr>
        <w:pStyle w:val="Default"/>
        <w:ind w:firstLine="709"/>
        <w:jc w:val="both"/>
        <w:rPr>
          <w:color w:val="1F3864" w:themeColor="accent5" w:themeShade="80"/>
        </w:rPr>
      </w:pPr>
      <w:r w:rsidRPr="00DA2F4B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DD49EA" w:rsidRPr="00DA2F4B" w:rsidRDefault="00DD49EA" w:rsidP="00DD49EA">
      <w:pPr>
        <w:pStyle w:val="23"/>
        <w:spacing w:after="0" w:line="240" w:lineRule="auto"/>
        <w:ind w:left="0" w:firstLine="709"/>
        <w:jc w:val="both"/>
      </w:pPr>
      <w:r w:rsidRPr="00DA2F4B">
        <w:rPr>
          <w:bCs/>
        </w:rPr>
        <w:t>- </w:t>
      </w:r>
      <w:r w:rsidRPr="00DA2F4B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D49EA" w:rsidRPr="00DA2F4B" w:rsidRDefault="00DD49EA" w:rsidP="00DD49EA">
      <w:pPr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D49EA" w:rsidRPr="00DA2F4B" w:rsidRDefault="00DD49EA" w:rsidP="00DD49EA">
      <w:pPr>
        <w:ind w:firstLine="720"/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DD49EA" w:rsidRPr="00DA2F4B" w:rsidRDefault="00DD49EA" w:rsidP="00DD49EA">
      <w:pPr>
        <w:ind w:firstLine="720"/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DD49EA" w:rsidRPr="00DA2F4B" w:rsidRDefault="00DD49EA" w:rsidP="00DD49EA">
      <w:pPr>
        <w:ind w:firstLine="720"/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DD49EA" w:rsidRPr="00DA2F4B" w:rsidRDefault="00DD49EA" w:rsidP="00DD49EA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DA2F4B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DD49EA" w:rsidRPr="00DA2F4B" w:rsidRDefault="00DD49EA" w:rsidP="00DD49EA">
      <w:pPr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D49EA" w:rsidRPr="00DA2F4B" w:rsidRDefault="00DD49EA" w:rsidP="00DD49EA">
      <w:pPr>
        <w:pStyle w:val="23"/>
        <w:spacing w:after="0" w:line="240" w:lineRule="auto"/>
        <w:ind w:left="0" w:firstLine="709"/>
        <w:jc w:val="both"/>
      </w:pPr>
      <w:r w:rsidRPr="00DA2F4B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DD49EA" w:rsidRPr="00DA2F4B" w:rsidRDefault="00DD49EA" w:rsidP="00DD49EA">
      <w:pPr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DA2F4B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DA2F4B">
        <w:rPr>
          <w:rFonts w:cs="Times New Roman"/>
          <w:sz w:val="24"/>
          <w:szCs w:val="24"/>
        </w:rPr>
        <w:t xml:space="preserve"> служебной субординации;</w:t>
      </w:r>
    </w:p>
    <w:p w:rsidR="00DD49EA" w:rsidRPr="00DA2F4B" w:rsidRDefault="00DD49EA" w:rsidP="00DD49EA">
      <w:pPr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DD49EA" w:rsidRPr="00DA2F4B" w:rsidRDefault="00DD49EA" w:rsidP="00DD49EA">
      <w:pPr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DA2F4B" w:rsidRDefault="00681090" w:rsidP="00B52A6B">
      <w:pPr>
        <w:widowControl w:val="0"/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DA2F4B">
        <w:rPr>
          <w:rFonts w:cs="Times New Roman"/>
          <w:sz w:val="24"/>
          <w:szCs w:val="24"/>
        </w:rPr>
        <w:t xml:space="preserve"> </w:t>
      </w:r>
      <w:r w:rsidR="003F3CF8" w:rsidRPr="00DA2F4B">
        <w:rPr>
          <w:rFonts w:cs="Times New Roman"/>
          <w:color w:val="1F3864" w:themeColor="accent5" w:themeShade="80"/>
          <w:sz w:val="24"/>
          <w:szCs w:val="24"/>
        </w:rPr>
        <w:t xml:space="preserve">главный </w:t>
      </w:r>
      <w:r w:rsidR="003F3CF8" w:rsidRPr="00DA2F4B">
        <w:rPr>
          <w:rFonts w:cs="Times New Roman"/>
          <w:color w:val="1F3864" w:themeColor="accent5" w:themeShade="80"/>
          <w:sz w:val="24"/>
          <w:szCs w:val="24"/>
        </w:rPr>
        <w:lastRenderedPageBreak/>
        <w:t>государственный налоговый инспектор</w:t>
      </w:r>
      <w:r w:rsidR="003F3CF8" w:rsidRPr="00DA2F4B">
        <w:rPr>
          <w:rFonts w:cs="Times New Roman"/>
          <w:sz w:val="24"/>
          <w:szCs w:val="24"/>
        </w:rPr>
        <w:t xml:space="preserve"> </w:t>
      </w:r>
      <w:r w:rsidR="00362883" w:rsidRPr="00DA2F4B">
        <w:rPr>
          <w:rFonts w:cs="Times New Roman"/>
          <w:sz w:val="24"/>
          <w:szCs w:val="24"/>
        </w:rPr>
        <w:t xml:space="preserve">отдела </w:t>
      </w:r>
      <w:r w:rsidR="00D1572F" w:rsidRPr="00DA2F4B">
        <w:rPr>
          <w:rFonts w:cs="Times New Roman"/>
          <w:sz w:val="24"/>
          <w:szCs w:val="24"/>
        </w:rPr>
        <w:t>имеет право:</w:t>
      </w:r>
    </w:p>
    <w:p w:rsidR="00A41F96" w:rsidRPr="00DA2F4B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DA2F4B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DA2F4B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DA2F4B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DA2F4B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DA2F4B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DA2F4B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DA2F4B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DA2F4B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DA2F4B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DA2F4B">
        <w:rPr>
          <w:rFonts w:cs="Times New Roman"/>
          <w:color w:val="1F3864" w:themeColor="accent5" w:themeShade="80"/>
          <w:sz w:val="24"/>
          <w:szCs w:val="24"/>
        </w:rPr>
        <w:t>е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DA2F4B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DA2F4B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DA2F4B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DA2F4B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DA2F4B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DA2F4B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DA2F4B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DA2F4B" w:rsidRDefault="00FE70C4" w:rsidP="00181DD0">
      <w:pPr>
        <w:widowControl w:val="0"/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10</w:t>
      </w:r>
      <w:r w:rsidR="003B7A81" w:rsidRPr="00DA2F4B">
        <w:rPr>
          <w:rFonts w:cs="Times New Roman"/>
          <w:sz w:val="24"/>
          <w:szCs w:val="24"/>
        </w:rPr>
        <w:t>. </w:t>
      </w:r>
      <w:r w:rsidR="00387A94" w:rsidRPr="00DA2F4B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0240AF" w:rsidRPr="00DA2F4B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DA2F4B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DA2F4B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DA2F4B">
        <w:rPr>
          <w:rFonts w:cs="Times New Roman"/>
          <w:sz w:val="24"/>
          <w:szCs w:val="24"/>
        </w:rPr>
        <w:t xml:space="preserve">иные </w:t>
      </w:r>
      <w:r w:rsidR="003B7A81" w:rsidRPr="00DA2F4B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DA2F4B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DA2F4B">
        <w:rPr>
          <w:rFonts w:cs="Times New Roman"/>
          <w:sz w:val="24"/>
          <w:szCs w:val="24"/>
        </w:rPr>
        <w:t xml:space="preserve">Положением об отделе, </w:t>
      </w:r>
      <w:r w:rsidR="003B7A81" w:rsidRPr="00DA2F4B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DA2F4B">
        <w:rPr>
          <w:rFonts w:cs="Times New Roman"/>
          <w:sz w:val="24"/>
          <w:szCs w:val="24"/>
        </w:rPr>
        <w:t>, Управления</w:t>
      </w:r>
      <w:r w:rsidR="00FA1E24" w:rsidRPr="00DA2F4B">
        <w:rPr>
          <w:rFonts w:cs="Times New Roman"/>
          <w:sz w:val="24"/>
          <w:szCs w:val="24"/>
        </w:rPr>
        <w:t xml:space="preserve"> и</w:t>
      </w:r>
      <w:r w:rsidR="00AA0FC0" w:rsidRPr="00DA2F4B">
        <w:rPr>
          <w:rFonts w:cs="Times New Roman"/>
          <w:sz w:val="24"/>
          <w:szCs w:val="24"/>
        </w:rPr>
        <w:t xml:space="preserve"> Ин</w:t>
      </w:r>
      <w:r w:rsidR="005B1C9A" w:rsidRPr="00DA2F4B">
        <w:rPr>
          <w:rFonts w:cs="Times New Roman"/>
          <w:sz w:val="24"/>
          <w:szCs w:val="24"/>
        </w:rPr>
        <w:t>спекции</w:t>
      </w:r>
      <w:r w:rsidR="00E45E47" w:rsidRPr="00DA2F4B">
        <w:rPr>
          <w:rFonts w:cs="Times New Roman"/>
          <w:sz w:val="24"/>
          <w:szCs w:val="24"/>
        </w:rPr>
        <w:t>.</w:t>
      </w:r>
    </w:p>
    <w:p w:rsidR="00433FB1" w:rsidRPr="00DA2F4B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11</w:t>
      </w:r>
      <w:r w:rsidR="003B7A81" w:rsidRPr="00DA2F4B">
        <w:rPr>
          <w:rFonts w:cs="Times New Roman"/>
          <w:sz w:val="24"/>
          <w:szCs w:val="24"/>
        </w:rPr>
        <w:t>.</w:t>
      </w:r>
      <w:r w:rsidR="003314B0" w:rsidRPr="00DA2F4B">
        <w:rPr>
          <w:rFonts w:cs="Times New Roman"/>
          <w:sz w:val="24"/>
          <w:szCs w:val="24"/>
        </w:rPr>
        <w:t> </w:t>
      </w:r>
      <w:r w:rsidR="00387A94" w:rsidRPr="00DA2F4B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362883" w:rsidRPr="00DA2F4B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DA2F4B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DA2F4B">
        <w:rPr>
          <w:rFonts w:cs="Times New Roman"/>
          <w:sz w:val="24"/>
          <w:szCs w:val="24"/>
        </w:rPr>
        <w:t xml:space="preserve"> </w:t>
      </w:r>
      <w:r w:rsidR="00433FB1" w:rsidRPr="00DA2F4B">
        <w:rPr>
          <w:rFonts w:cs="Times New Roman"/>
          <w:bCs/>
          <w:sz w:val="24"/>
          <w:szCs w:val="24"/>
        </w:rPr>
        <w:t xml:space="preserve">Кроме того, </w:t>
      </w:r>
      <w:r w:rsidR="00387A94" w:rsidRPr="00DA2F4B">
        <w:rPr>
          <w:rFonts w:cs="Times New Roman"/>
          <w:bCs/>
          <w:color w:val="1F3864" w:themeColor="accent5" w:themeShade="80"/>
          <w:sz w:val="24"/>
          <w:szCs w:val="24"/>
        </w:rPr>
        <w:t xml:space="preserve">главный государственный налоговый инспектор </w:t>
      </w:r>
      <w:r w:rsidR="00362883" w:rsidRPr="00DA2F4B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DA2F4B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DA2F4B">
        <w:rPr>
          <w:rFonts w:cs="Times New Roman"/>
          <w:sz w:val="24"/>
          <w:szCs w:val="24"/>
        </w:rPr>
        <w:t>:</w:t>
      </w:r>
    </w:p>
    <w:p w:rsidR="00433FB1" w:rsidRPr="00DA2F4B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>-</w:t>
      </w:r>
      <w:r w:rsidRPr="00DA2F4B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DA2F4B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 вышестоящих</w:t>
      </w:r>
      <w:r w:rsidR="00550697" w:rsidRPr="00DA2F4B">
        <w:rPr>
          <w:rFonts w:cs="Times New Roman"/>
          <w:color w:val="1F3864" w:themeColor="accent5" w:themeShade="80"/>
          <w:sz w:val="24"/>
          <w:szCs w:val="24"/>
        </w:rPr>
        <w:t>,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 xml:space="preserve"> в порядке подчиненности руководителей, за исключением незаконных;</w:t>
      </w:r>
    </w:p>
    <w:p w:rsidR="00433FB1" w:rsidRPr="00DA2F4B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DA2F4B">
        <w:rPr>
          <w:rFonts w:cs="Times New Roman"/>
          <w:color w:val="1F3864" w:themeColor="accent5" w:themeShade="80"/>
          <w:sz w:val="24"/>
          <w:szCs w:val="24"/>
        </w:rPr>
        <w:t>,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DA2F4B">
        <w:rPr>
          <w:rFonts w:cs="Times New Roman"/>
          <w:color w:val="1F3864" w:themeColor="accent5" w:themeShade="80"/>
          <w:sz w:val="24"/>
          <w:szCs w:val="24"/>
        </w:rPr>
        <w:t>,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DA2F4B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DA2F4B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DA2F4B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DA2F4B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>-</w:t>
      </w:r>
      <w:r w:rsidRPr="00DA2F4B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DA2F4B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DA2F4B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DA2F4B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DA2F4B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DA2F4B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DA2F4B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>-</w:t>
      </w:r>
      <w:r w:rsidRPr="00DA2F4B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DA2F4B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DA2F4B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>-</w:t>
      </w:r>
      <w:r w:rsidRPr="00DA2F4B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DA2F4B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DA2F4B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87A94" w:rsidRPr="00DA2F4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A2F4B">
        <w:rPr>
          <w:rFonts w:cs="Times New Roman"/>
          <w:b/>
          <w:sz w:val="24"/>
          <w:szCs w:val="24"/>
        </w:rPr>
        <w:t>IV.</w:t>
      </w:r>
      <w:r w:rsidR="00CC56D9" w:rsidRPr="00DA2F4B">
        <w:rPr>
          <w:rFonts w:cs="Times New Roman"/>
          <w:b/>
          <w:sz w:val="24"/>
          <w:szCs w:val="24"/>
        </w:rPr>
        <w:t> </w:t>
      </w:r>
      <w:r w:rsidR="00E45E47" w:rsidRPr="00DA2F4B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DA2F4B">
        <w:rPr>
          <w:rFonts w:cs="Times New Roman"/>
          <w:b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2C53D8" w:rsidRPr="00DA2F4B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Pr="00DA2F4B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DA2F4B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A2F4B">
        <w:rPr>
          <w:rFonts w:cs="Times New Roman"/>
          <w:b/>
          <w:sz w:val="24"/>
          <w:szCs w:val="24"/>
        </w:rPr>
        <w:t>принимать</w:t>
      </w:r>
      <w:r w:rsidR="004B4C00" w:rsidRPr="00DA2F4B">
        <w:rPr>
          <w:rFonts w:cs="Times New Roman"/>
          <w:b/>
          <w:sz w:val="24"/>
          <w:szCs w:val="24"/>
        </w:rPr>
        <w:t xml:space="preserve"> </w:t>
      </w:r>
      <w:r w:rsidRPr="00DA2F4B">
        <w:rPr>
          <w:rFonts w:cs="Times New Roman"/>
          <w:b/>
          <w:sz w:val="24"/>
          <w:szCs w:val="24"/>
        </w:rPr>
        <w:t>у</w:t>
      </w:r>
      <w:r w:rsidR="003B7A81" w:rsidRPr="00DA2F4B">
        <w:rPr>
          <w:rFonts w:cs="Times New Roman"/>
          <w:b/>
          <w:sz w:val="24"/>
          <w:szCs w:val="24"/>
        </w:rPr>
        <w:t>правленческие и иные решения</w:t>
      </w:r>
    </w:p>
    <w:p w:rsidR="009417FA" w:rsidRPr="00DA2F4B" w:rsidRDefault="009417F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E272D" w:rsidRPr="00DA2F4B" w:rsidRDefault="008971B7" w:rsidP="008E272D">
      <w:pPr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12.</w:t>
      </w:r>
      <w:r w:rsidR="008E272D" w:rsidRPr="00DA2F4B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87A94" w:rsidRPr="00DA2F4B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2C53D8" w:rsidRPr="00DA2F4B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DA2F4B">
        <w:rPr>
          <w:rFonts w:cs="Times New Roman"/>
          <w:sz w:val="24"/>
          <w:szCs w:val="24"/>
        </w:rPr>
        <w:t xml:space="preserve"> </w:t>
      </w:r>
      <w:r w:rsidR="008E272D" w:rsidRPr="00DA2F4B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DA2F4B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lastRenderedPageBreak/>
        <w:t>- выполнения решений по реализации функций налогового администрирования;</w:t>
      </w:r>
    </w:p>
    <w:p w:rsidR="005C7D6A" w:rsidRPr="00DA2F4B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DA2F4B">
        <w:rPr>
          <w:rFonts w:cs="Times New Roman"/>
          <w:color w:val="1F3864" w:themeColor="accent5" w:themeShade="80"/>
          <w:sz w:val="24"/>
          <w:szCs w:val="24"/>
        </w:rPr>
        <w:t> 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DA2F4B">
        <w:rPr>
          <w:rFonts w:cs="Times New Roman"/>
          <w:color w:val="1F3864" w:themeColor="accent5" w:themeShade="80"/>
          <w:sz w:val="24"/>
          <w:szCs w:val="24"/>
        </w:rPr>
        <w:t>,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DA2F4B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DA2F4B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DA2F4B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DA2F4B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DA2F4B">
        <w:rPr>
          <w:rFonts w:cs="Times New Roman"/>
          <w:color w:val="1F3864" w:themeColor="accent5" w:themeShade="80"/>
          <w:sz w:val="24"/>
          <w:szCs w:val="24"/>
        </w:rPr>
        <w:t> 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DA2F4B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DA2F4B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DA2F4B">
        <w:rPr>
          <w:rFonts w:cs="Times New Roman"/>
          <w:color w:val="1F3864" w:themeColor="accent5" w:themeShade="80"/>
          <w:sz w:val="24"/>
          <w:szCs w:val="24"/>
        </w:rPr>
        <w:t> 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DA2F4B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DA2F4B">
        <w:rPr>
          <w:rFonts w:cs="Times New Roman"/>
          <w:color w:val="1F3864" w:themeColor="accent5" w:themeShade="80"/>
          <w:sz w:val="24"/>
          <w:szCs w:val="24"/>
        </w:rPr>
        <w:t>И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DA2F4B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DA2F4B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DA2F4B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DA2F4B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DA2F4B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DA2F4B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DA2F4B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DA2F4B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DA2F4B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DA2F4B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DA2F4B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DA2F4B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DA2F4B" w:rsidRDefault="006D522D" w:rsidP="008051FA">
      <w:pPr>
        <w:widowControl w:val="0"/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387A94" w:rsidRPr="00DA2F4B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0366D5" w:rsidRPr="00DA2F4B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DA2F4B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DA2F4B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DA2F4B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DA2F4B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DA2F4B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DA2F4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A2F4B">
        <w:rPr>
          <w:rFonts w:cs="Times New Roman"/>
          <w:b/>
          <w:sz w:val="24"/>
          <w:szCs w:val="24"/>
        </w:rPr>
        <w:t>V.</w:t>
      </w:r>
      <w:r w:rsidR="00CC56D9" w:rsidRPr="00DA2F4B">
        <w:rPr>
          <w:rFonts w:cs="Times New Roman"/>
          <w:b/>
          <w:sz w:val="24"/>
          <w:szCs w:val="24"/>
        </w:rPr>
        <w:t> </w:t>
      </w:r>
      <w:r w:rsidRPr="00DA2F4B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DA2F4B">
        <w:rPr>
          <w:rFonts w:cs="Times New Roman"/>
          <w:b/>
          <w:sz w:val="24"/>
          <w:szCs w:val="24"/>
        </w:rPr>
        <w:t xml:space="preserve"> </w:t>
      </w:r>
      <w:r w:rsidR="00387A94" w:rsidRPr="00DA2F4B">
        <w:rPr>
          <w:rFonts w:cs="Times New Roman"/>
          <w:b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DA2F4B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DA2F4B">
        <w:rPr>
          <w:rFonts w:cs="Times New Roman"/>
          <w:b/>
          <w:sz w:val="24"/>
          <w:szCs w:val="24"/>
        </w:rPr>
        <w:t xml:space="preserve"> </w:t>
      </w:r>
      <w:r w:rsidRPr="00DA2F4B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DA2F4B">
        <w:rPr>
          <w:rFonts w:cs="Times New Roman"/>
          <w:b/>
          <w:sz w:val="24"/>
          <w:szCs w:val="24"/>
        </w:rPr>
        <w:t xml:space="preserve"> </w:t>
      </w:r>
      <w:r w:rsidRPr="00DA2F4B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DA2F4B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DA2F4B" w:rsidRDefault="006D522D" w:rsidP="008971B7">
      <w:pPr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14. </w:t>
      </w:r>
      <w:r w:rsidR="00387A94" w:rsidRPr="00DA2F4B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DA2F4B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DA2F4B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DA2F4B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DA2F4B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DA2F4B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FC273E" w:rsidRPr="00DA2F4B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DA2F4B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DA2F4B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DA2F4B">
        <w:rPr>
          <w:rFonts w:cs="Times New Roman"/>
          <w:color w:val="1F3864" w:themeColor="accent5" w:themeShade="80"/>
          <w:sz w:val="24"/>
          <w:szCs w:val="24"/>
        </w:rPr>
        <w:t>ам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DA2F4B" w:rsidRDefault="00E67801" w:rsidP="00E67801">
      <w:pPr>
        <w:ind w:firstLine="720"/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15. </w:t>
      </w:r>
      <w:r w:rsidR="00387A94" w:rsidRPr="00DA2F4B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DA2F4B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DA2F4B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DA2F4B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DA2F4B">
        <w:rPr>
          <w:rFonts w:cs="Times New Roman"/>
          <w:color w:val="1F3864" w:themeColor="accent5" w:themeShade="80"/>
          <w:sz w:val="24"/>
          <w:szCs w:val="24"/>
        </w:rPr>
        <w:t> 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DA2F4B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DA2F4B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DA2F4B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DA2F4B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DA2F4B">
        <w:rPr>
          <w:rFonts w:cs="Times New Roman"/>
          <w:color w:val="1F3864" w:themeColor="accent5" w:themeShade="80"/>
          <w:sz w:val="24"/>
          <w:szCs w:val="24"/>
        </w:rPr>
        <w:t> 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DA2F4B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DA2F4B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DA2F4B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550697" w:rsidRPr="00DA2F4B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A2F4B">
        <w:rPr>
          <w:rFonts w:cs="Times New Roman"/>
          <w:b/>
          <w:sz w:val="24"/>
          <w:szCs w:val="24"/>
        </w:rPr>
        <w:t>VI.</w:t>
      </w:r>
      <w:r w:rsidR="00CC56D9" w:rsidRPr="00DA2F4B">
        <w:rPr>
          <w:rFonts w:cs="Times New Roman"/>
          <w:b/>
          <w:sz w:val="24"/>
          <w:szCs w:val="24"/>
        </w:rPr>
        <w:t> </w:t>
      </w:r>
      <w:r w:rsidRPr="00DA2F4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DA2F4B">
        <w:rPr>
          <w:rFonts w:cs="Times New Roman"/>
          <w:b/>
          <w:sz w:val="24"/>
          <w:szCs w:val="24"/>
        </w:rPr>
        <w:t xml:space="preserve"> </w:t>
      </w:r>
    </w:p>
    <w:p w:rsidR="004B4C00" w:rsidRPr="00DA2F4B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A2F4B">
        <w:rPr>
          <w:rFonts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3B7A81" w:rsidRPr="00DA2F4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A2F4B">
        <w:rPr>
          <w:rFonts w:cs="Times New Roman"/>
          <w:b/>
          <w:sz w:val="24"/>
          <w:szCs w:val="24"/>
        </w:rPr>
        <w:t xml:space="preserve"> и принятия данных решений</w:t>
      </w:r>
    </w:p>
    <w:p w:rsidR="003B7A81" w:rsidRPr="00DA2F4B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DA2F4B" w:rsidRDefault="003B7A81" w:rsidP="008971B7">
      <w:pPr>
        <w:ind w:right="17"/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1</w:t>
      </w:r>
      <w:r w:rsidR="007A7062" w:rsidRPr="00DA2F4B">
        <w:rPr>
          <w:rFonts w:cs="Times New Roman"/>
          <w:sz w:val="24"/>
          <w:szCs w:val="24"/>
        </w:rPr>
        <w:t>6</w:t>
      </w:r>
      <w:r w:rsidRPr="00DA2F4B">
        <w:rPr>
          <w:rFonts w:cs="Times New Roman"/>
          <w:sz w:val="24"/>
          <w:szCs w:val="24"/>
        </w:rPr>
        <w:t>. </w:t>
      </w:r>
      <w:r w:rsidR="008971B7" w:rsidRPr="00DA2F4B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DA2F4B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DA2F4B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DA2F4B">
        <w:rPr>
          <w:rFonts w:cs="Times New Roman"/>
          <w:sz w:val="24"/>
          <w:szCs w:val="24"/>
        </w:rPr>
        <w:t xml:space="preserve"> </w:t>
      </w:r>
      <w:r w:rsidR="008971B7" w:rsidRPr="00DA2F4B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DA2F4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A2F4B">
        <w:rPr>
          <w:rFonts w:cs="Times New Roman"/>
          <w:b/>
          <w:sz w:val="24"/>
          <w:szCs w:val="24"/>
        </w:rPr>
        <w:lastRenderedPageBreak/>
        <w:t>VII.</w:t>
      </w:r>
      <w:r w:rsidR="00CC56D9" w:rsidRPr="00DA2F4B">
        <w:rPr>
          <w:rFonts w:cs="Times New Roman"/>
          <w:b/>
          <w:sz w:val="24"/>
          <w:szCs w:val="24"/>
        </w:rPr>
        <w:t> </w:t>
      </w:r>
      <w:r w:rsidRPr="00DA2F4B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DA2F4B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DA2F4B" w:rsidRDefault="003B7A81" w:rsidP="003B7A81">
      <w:pPr>
        <w:widowControl w:val="0"/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1</w:t>
      </w:r>
      <w:r w:rsidR="007A7062" w:rsidRPr="00DA2F4B">
        <w:rPr>
          <w:rFonts w:cs="Times New Roman"/>
          <w:sz w:val="24"/>
          <w:szCs w:val="24"/>
        </w:rPr>
        <w:t>7</w:t>
      </w:r>
      <w:r w:rsidRPr="00DA2F4B">
        <w:rPr>
          <w:rFonts w:cs="Times New Roman"/>
          <w:sz w:val="24"/>
          <w:szCs w:val="24"/>
        </w:rPr>
        <w:t>. </w:t>
      </w:r>
      <w:proofErr w:type="gramStart"/>
      <w:r w:rsidRPr="00DA2F4B">
        <w:rPr>
          <w:rFonts w:cs="Times New Roman"/>
          <w:sz w:val="24"/>
          <w:szCs w:val="24"/>
        </w:rPr>
        <w:t>Взаимодействие</w:t>
      </w:r>
      <w:r w:rsidR="008971B7" w:rsidRPr="00DA2F4B">
        <w:rPr>
          <w:rFonts w:cs="Times New Roman"/>
          <w:sz w:val="24"/>
          <w:szCs w:val="24"/>
        </w:rPr>
        <w:t xml:space="preserve"> </w:t>
      </w:r>
      <w:r w:rsidR="00102C49" w:rsidRPr="00DA2F4B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E70AFE" w:rsidRPr="00DA2F4B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DA2F4B">
        <w:rPr>
          <w:rFonts w:cs="Times New Roman"/>
          <w:sz w:val="24"/>
          <w:szCs w:val="24"/>
        </w:rPr>
        <w:t xml:space="preserve"> </w:t>
      </w:r>
      <w:r w:rsidR="00F9481C" w:rsidRPr="00DA2F4B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DA2F4B">
        <w:rPr>
          <w:rFonts w:cs="Times New Roman"/>
          <w:sz w:val="24"/>
          <w:szCs w:val="24"/>
        </w:rPr>
        <w:t xml:space="preserve"> и работниками</w:t>
      </w:r>
      <w:r w:rsidR="00F9481C" w:rsidRPr="00DA2F4B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DA2F4B">
        <w:rPr>
          <w:rFonts w:cs="Times New Roman"/>
          <w:sz w:val="24"/>
          <w:szCs w:val="24"/>
        </w:rPr>
        <w:t xml:space="preserve">и работниками </w:t>
      </w:r>
      <w:r w:rsidR="00F9481C" w:rsidRPr="00DA2F4B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DA2F4B">
        <w:rPr>
          <w:rFonts w:cs="Times New Roman"/>
          <w:sz w:val="24"/>
          <w:szCs w:val="24"/>
        </w:rPr>
        <w:t> </w:t>
      </w:r>
      <w:r w:rsidR="00F9481C" w:rsidRPr="00DA2F4B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DA2F4B">
        <w:rPr>
          <w:rFonts w:cs="Times New Roman"/>
          <w:sz w:val="24"/>
          <w:szCs w:val="24"/>
        </w:rPr>
        <w:t xml:space="preserve">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DA2F4B">
        <w:rPr>
          <w:rFonts w:cs="Times New Roman"/>
          <w:sz w:val="24"/>
          <w:szCs w:val="24"/>
        </w:rPr>
        <w:t> </w:t>
      </w:r>
      <w:r w:rsidR="00F9481C" w:rsidRPr="00DA2F4B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DA2F4B">
        <w:rPr>
          <w:rFonts w:cs="Times New Roman"/>
          <w:sz w:val="24"/>
          <w:szCs w:val="24"/>
        </w:rPr>
        <w:t>, Управления и Инспекции</w:t>
      </w:r>
      <w:r w:rsidRPr="00DA2F4B">
        <w:rPr>
          <w:rFonts w:cs="Times New Roman"/>
          <w:sz w:val="24"/>
          <w:szCs w:val="24"/>
        </w:rPr>
        <w:t>.</w:t>
      </w:r>
    </w:p>
    <w:p w:rsidR="003B7A81" w:rsidRPr="00DA2F4B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A0C53" w:rsidRPr="00DA2F4B" w:rsidRDefault="003B7A81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A2F4B">
        <w:rPr>
          <w:rFonts w:cs="Times New Roman"/>
          <w:b/>
          <w:sz w:val="24"/>
          <w:szCs w:val="24"/>
        </w:rPr>
        <w:t>VIII.</w:t>
      </w:r>
      <w:r w:rsidR="00822936" w:rsidRPr="00DA2F4B">
        <w:rPr>
          <w:rFonts w:cs="Times New Roman"/>
          <w:b/>
          <w:sz w:val="24"/>
          <w:szCs w:val="24"/>
        </w:rPr>
        <w:t> </w:t>
      </w:r>
      <w:r w:rsidRPr="00DA2F4B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DA2F4B" w:rsidRDefault="003B7A81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A2F4B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DA2F4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A2F4B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DA2F4B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DA2F4B" w:rsidRDefault="003B7A81" w:rsidP="00E70AFE">
      <w:pPr>
        <w:ind w:firstLine="708"/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1</w:t>
      </w:r>
      <w:r w:rsidR="007A7062" w:rsidRPr="00DA2F4B">
        <w:rPr>
          <w:rFonts w:cs="Times New Roman"/>
          <w:sz w:val="24"/>
          <w:szCs w:val="24"/>
        </w:rPr>
        <w:t>8</w:t>
      </w:r>
      <w:r w:rsidRPr="00DA2F4B">
        <w:rPr>
          <w:rFonts w:cs="Times New Roman"/>
          <w:sz w:val="24"/>
          <w:szCs w:val="24"/>
        </w:rPr>
        <w:t>. </w:t>
      </w:r>
      <w:r w:rsidR="00E70AFE" w:rsidRPr="00DA2F4B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DA2F4B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DA2F4B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A2F4B">
        <w:rPr>
          <w:rFonts w:cs="Times New Roman"/>
          <w:b/>
          <w:sz w:val="24"/>
          <w:szCs w:val="24"/>
        </w:rPr>
        <w:t>IX.</w:t>
      </w:r>
      <w:r w:rsidR="00822936" w:rsidRPr="00DA2F4B">
        <w:rPr>
          <w:rFonts w:cs="Times New Roman"/>
          <w:b/>
          <w:sz w:val="24"/>
          <w:szCs w:val="24"/>
        </w:rPr>
        <w:t> </w:t>
      </w:r>
      <w:r w:rsidRPr="00DA2F4B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A2F4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A2F4B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A2F4B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DA2F4B" w:rsidRDefault="00F9481C" w:rsidP="00F9481C">
      <w:pPr>
        <w:ind w:firstLine="720"/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1</w:t>
      </w:r>
      <w:r w:rsidR="00805F34" w:rsidRPr="00DA2F4B">
        <w:rPr>
          <w:rFonts w:cs="Times New Roman"/>
          <w:sz w:val="24"/>
          <w:szCs w:val="24"/>
        </w:rPr>
        <w:t>9</w:t>
      </w:r>
      <w:r w:rsidRPr="00DA2F4B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DA2F4B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E70AFE" w:rsidRPr="00DA2F4B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DA2F4B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DA2F4B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DA2F4B" w:rsidRDefault="00F9481C" w:rsidP="00F9481C">
      <w:pPr>
        <w:ind w:firstLine="720"/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DA2F4B" w:rsidRDefault="00F9481C" w:rsidP="00F9481C">
      <w:pPr>
        <w:ind w:firstLine="720"/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DA2F4B" w:rsidRDefault="00F9481C" w:rsidP="00F9481C">
      <w:pPr>
        <w:ind w:firstLine="720"/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DA2F4B" w:rsidRDefault="00F9481C" w:rsidP="00F9481C">
      <w:pPr>
        <w:ind w:firstLine="720"/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DA2F4B" w:rsidRDefault="00F9481C" w:rsidP="00F9481C">
      <w:pPr>
        <w:ind w:firstLine="720"/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DA2F4B" w:rsidRDefault="00F9481C" w:rsidP="00F9481C">
      <w:pPr>
        <w:ind w:firstLine="720"/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DA2F4B" w:rsidRDefault="00F9481C" w:rsidP="00F9481C">
      <w:pPr>
        <w:ind w:firstLine="720"/>
        <w:rPr>
          <w:rFonts w:cs="Times New Roman"/>
          <w:sz w:val="24"/>
          <w:szCs w:val="24"/>
        </w:rPr>
      </w:pPr>
      <w:r w:rsidRPr="00DA2F4B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DA2F4B">
        <w:rPr>
          <w:rFonts w:cs="Times New Roman"/>
          <w:sz w:val="24"/>
          <w:szCs w:val="24"/>
        </w:rPr>
        <w:t>, принимаемых решений</w:t>
      </w:r>
      <w:r w:rsidR="00E70AFE" w:rsidRPr="00DA2F4B">
        <w:rPr>
          <w:rFonts w:cs="Times New Roman"/>
          <w:sz w:val="24"/>
          <w:szCs w:val="24"/>
        </w:rPr>
        <w:t>.</w:t>
      </w:r>
    </w:p>
    <w:p w:rsidR="00E70AFE" w:rsidRPr="00DA2F4B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DA2F4B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DA2F4B" w:rsidSect="00DA2F4B">
      <w:headerReference w:type="default" r:id="rId10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80D" w:rsidRDefault="00BE680D" w:rsidP="003B7A81">
      <w:r>
        <w:separator/>
      </w:r>
    </w:p>
  </w:endnote>
  <w:endnote w:type="continuationSeparator" w:id="0">
    <w:p w:rsidR="00BE680D" w:rsidRDefault="00BE680D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80D" w:rsidRDefault="00BE680D" w:rsidP="003B7A81">
      <w:r>
        <w:separator/>
      </w:r>
    </w:p>
  </w:footnote>
  <w:footnote w:type="continuationSeparator" w:id="0">
    <w:p w:rsidR="00BE680D" w:rsidRDefault="00BE680D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374DB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07499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0187F"/>
    <w:multiLevelType w:val="hybridMultilevel"/>
    <w:tmpl w:val="DE8C25C6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A6EE8"/>
    <w:rsid w:val="000B0869"/>
    <w:rsid w:val="000B5048"/>
    <w:rsid w:val="000B5591"/>
    <w:rsid w:val="000B7C1A"/>
    <w:rsid w:val="000C04B0"/>
    <w:rsid w:val="000C0C8E"/>
    <w:rsid w:val="000C2E02"/>
    <w:rsid w:val="000C5EA7"/>
    <w:rsid w:val="000C6E28"/>
    <w:rsid w:val="000C7D67"/>
    <w:rsid w:val="000D08EA"/>
    <w:rsid w:val="000D2881"/>
    <w:rsid w:val="000D2DFB"/>
    <w:rsid w:val="000F66CF"/>
    <w:rsid w:val="00102C49"/>
    <w:rsid w:val="00111FFC"/>
    <w:rsid w:val="00112F2E"/>
    <w:rsid w:val="00116120"/>
    <w:rsid w:val="0011635A"/>
    <w:rsid w:val="001170B1"/>
    <w:rsid w:val="00121DFA"/>
    <w:rsid w:val="00133F46"/>
    <w:rsid w:val="0013463E"/>
    <w:rsid w:val="00141E3E"/>
    <w:rsid w:val="001457E7"/>
    <w:rsid w:val="00151E01"/>
    <w:rsid w:val="001559CE"/>
    <w:rsid w:val="001620CF"/>
    <w:rsid w:val="00165B7A"/>
    <w:rsid w:val="001665C3"/>
    <w:rsid w:val="00171E41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2CB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66CE1"/>
    <w:rsid w:val="00277717"/>
    <w:rsid w:val="0028580E"/>
    <w:rsid w:val="00285B71"/>
    <w:rsid w:val="00295029"/>
    <w:rsid w:val="002A019F"/>
    <w:rsid w:val="002A1BB4"/>
    <w:rsid w:val="002A5420"/>
    <w:rsid w:val="002A7D55"/>
    <w:rsid w:val="002B3231"/>
    <w:rsid w:val="002B3B30"/>
    <w:rsid w:val="002B6751"/>
    <w:rsid w:val="002B7A62"/>
    <w:rsid w:val="002C361F"/>
    <w:rsid w:val="002C3861"/>
    <w:rsid w:val="002C53D8"/>
    <w:rsid w:val="002D1878"/>
    <w:rsid w:val="002D4283"/>
    <w:rsid w:val="002D4FE9"/>
    <w:rsid w:val="002D642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74DB1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D3AB5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41DA"/>
    <w:rsid w:val="004776B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1D6F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50697"/>
    <w:rsid w:val="005625AF"/>
    <w:rsid w:val="00574780"/>
    <w:rsid w:val="00577E56"/>
    <w:rsid w:val="0058168F"/>
    <w:rsid w:val="0058504A"/>
    <w:rsid w:val="00585805"/>
    <w:rsid w:val="00592CFC"/>
    <w:rsid w:val="00592EA2"/>
    <w:rsid w:val="00592FDC"/>
    <w:rsid w:val="0059423D"/>
    <w:rsid w:val="005A0C53"/>
    <w:rsid w:val="005A23F4"/>
    <w:rsid w:val="005B1C9A"/>
    <w:rsid w:val="005C0179"/>
    <w:rsid w:val="005C070B"/>
    <w:rsid w:val="005C232D"/>
    <w:rsid w:val="005C7D6A"/>
    <w:rsid w:val="005D1E6A"/>
    <w:rsid w:val="005D7ABC"/>
    <w:rsid w:val="005E1710"/>
    <w:rsid w:val="005E36AF"/>
    <w:rsid w:val="005E569D"/>
    <w:rsid w:val="005E5FA5"/>
    <w:rsid w:val="0060635B"/>
    <w:rsid w:val="00614E3F"/>
    <w:rsid w:val="00621F85"/>
    <w:rsid w:val="00623110"/>
    <w:rsid w:val="0062387D"/>
    <w:rsid w:val="00623C51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757FD"/>
    <w:rsid w:val="00681090"/>
    <w:rsid w:val="00683559"/>
    <w:rsid w:val="00686C23"/>
    <w:rsid w:val="00687624"/>
    <w:rsid w:val="006A44FB"/>
    <w:rsid w:val="006A5528"/>
    <w:rsid w:val="006C25A0"/>
    <w:rsid w:val="006C314C"/>
    <w:rsid w:val="006D1DF5"/>
    <w:rsid w:val="006D4620"/>
    <w:rsid w:val="006D522D"/>
    <w:rsid w:val="006E2C92"/>
    <w:rsid w:val="006E477D"/>
    <w:rsid w:val="006E6747"/>
    <w:rsid w:val="006F0413"/>
    <w:rsid w:val="006F1384"/>
    <w:rsid w:val="006F140C"/>
    <w:rsid w:val="006F2F05"/>
    <w:rsid w:val="006F2FCC"/>
    <w:rsid w:val="006F411B"/>
    <w:rsid w:val="006F4DDF"/>
    <w:rsid w:val="006F6E0D"/>
    <w:rsid w:val="007032DF"/>
    <w:rsid w:val="00712D9A"/>
    <w:rsid w:val="007134A5"/>
    <w:rsid w:val="0071560A"/>
    <w:rsid w:val="00716FE2"/>
    <w:rsid w:val="00721021"/>
    <w:rsid w:val="00721040"/>
    <w:rsid w:val="00724390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815AB"/>
    <w:rsid w:val="00781CA8"/>
    <w:rsid w:val="0078292D"/>
    <w:rsid w:val="007834FB"/>
    <w:rsid w:val="00783E24"/>
    <w:rsid w:val="00787612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D11C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680E"/>
    <w:rsid w:val="00857EE8"/>
    <w:rsid w:val="00862FFE"/>
    <w:rsid w:val="008755DE"/>
    <w:rsid w:val="00877280"/>
    <w:rsid w:val="00882463"/>
    <w:rsid w:val="0088494F"/>
    <w:rsid w:val="00892BB1"/>
    <w:rsid w:val="008971B7"/>
    <w:rsid w:val="008A2C99"/>
    <w:rsid w:val="008A5575"/>
    <w:rsid w:val="008A5EB3"/>
    <w:rsid w:val="008B22D2"/>
    <w:rsid w:val="008C1D17"/>
    <w:rsid w:val="008D04D8"/>
    <w:rsid w:val="008E272D"/>
    <w:rsid w:val="008E4B65"/>
    <w:rsid w:val="008F29B5"/>
    <w:rsid w:val="008F358F"/>
    <w:rsid w:val="008F7217"/>
    <w:rsid w:val="00902932"/>
    <w:rsid w:val="009044BC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17FA"/>
    <w:rsid w:val="00942953"/>
    <w:rsid w:val="00944E3B"/>
    <w:rsid w:val="009461E9"/>
    <w:rsid w:val="00950A95"/>
    <w:rsid w:val="00954AA0"/>
    <w:rsid w:val="009616B2"/>
    <w:rsid w:val="00962904"/>
    <w:rsid w:val="00972153"/>
    <w:rsid w:val="0098215E"/>
    <w:rsid w:val="00983555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68D7"/>
    <w:rsid w:val="00A119F7"/>
    <w:rsid w:val="00A11F55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610B5"/>
    <w:rsid w:val="00A719D0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E7EE8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7300E"/>
    <w:rsid w:val="00B81A74"/>
    <w:rsid w:val="00B826AB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B5752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E680D"/>
    <w:rsid w:val="00BF7391"/>
    <w:rsid w:val="00C00448"/>
    <w:rsid w:val="00C158E5"/>
    <w:rsid w:val="00C20C8F"/>
    <w:rsid w:val="00C23B14"/>
    <w:rsid w:val="00C23F68"/>
    <w:rsid w:val="00C26A94"/>
    <w:rsid w:val="00C3035B"/>
    <w:rsid w:val="00C40114"/>
    <w:rsid w:val="00C41409"/>
    <w:rsid w:val="00C42058"/>
    <w:rsid w:val="00C53C3A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B53C5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07499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9037C"/>
    <w:rsid w:val="00D93716"/>
    <w:rsid w:val="00D97628"/>
    <w:rsid w:val="00DA2F4B"/>
    <w:rsid w:val="00DB0941"/>
    <w:rsid w:val="00DB5A6B"/>
    <w:rsid w:val="00DC061C"/>
    <w:rsid w:val="00DC3573"/>
    <w:rsid w:val="00DC45EB"/>
    <w:rsid w:val="00DD0519"/>
    <w:rsid w:val="00DD1315"/>
    <w:rsid w:val="00DD28F9"/>
    <w:rsid w:val="00DD49EA"/>
    <w:rsid w:val="00DD4C1A"/>
    <w:rsid w:val="00DE6E00"/>
    <w:rsid w:val="00DE7D96"/>
    <w:rsid w:val="00DF0161"/>
    <w:rsid w:val="00DF2EBA"/>
    <w:rsid w:val="00E00F8B"/>
    <w:rsid w:val="00E053C8"/>
    <w:rsid w:val="00E11A23"/>
    <w:rsid w:val="00E262D4"/>
    <w:rsid w:val="00E36FAD"/>
    <w:rsid w:val="00E4043B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273E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paragraph" w:styleId="af6">
    <w:name w:val="List Paragraph"/>
    <w:basedOn w:val="a"/>
    <w:uiPriority w:val="99"/>
    <w:qFormat/>
    <w:rsid w:val="00DA2F4B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0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8289E6D1747993345138B000EBA02E1797246B4620C1835387CB5C2F3B830A63173B97A96C809Ao3Q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D5D51-92C1-4C21-A32B-A2567B6A6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7</Pages>
  <Words>3560</Words>
  <Characters>20297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7734-00-231</cp:lastModifiedBy>
  <cp:revision>41</cp:revision>
  <cp:lastPrinted>2017-12-06T14:19:00Z</cp:lastPrinted>
  <dcterms:created xsi:type="dcterms:W3CDTF">2018-01-17T08:56:00Z</dcterms:created>
  <dcterms:modified xsi:type="dcterms:W3CDTF">2020-02-04T11:14:00Z</dcterms:modified>
</cp:coreProperties>
</file>